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E4008D" w14:textId="7B97214D" w:rsidR="00F822E0" w:rsidRPr="00103D6E" w:rsidRDefault="00F822E0" w:rsidP="00F822E0">
      <w:pPr>
        <w:pStyle w:val="a4"/>
        <w:tabs>
          <w:tab w:val="left" w:pos="686"/>
          <w:tab w:val="left" w:pos="6237"/>
        </w:tabs>
        <w:ind w:firstLine="567"/>
        <w:rPr>
          <w:sz w:val="22"/>
          <w:szCs w:val="22"/>
        </w:rPr>
      </w:pPr>
      <w:r w:rsidRPr="003107A8">
        <w:rPr>
          <w:sz w:val="22"/>
          <w:szCs w:val="22"/>
        </w:rPr>
        <w:t>ДОГОВОР ПОДРЯДА №</w:t>
      </w:r>
      <w:r>
        <w:rPr>
          <w:sz w:val="22"/>
          <w:szCs w:val="22"/>
        </w:rPr>
        <w:t> </w:t>
      </w:r>
    </w:p>
    <w:p w14:paraId="5BF5E2EF" w14:textId="466A4291" w:rsidR="00DB1AF1" w:rsidRDefault="00F822E0" w:rsidP="00DB1AF1">
      <w:pPr>
        <w:spacing w:after="1680"/>
        <w:jc w:val="center"/>
        <w:rPr>
          <w:sz w:val="24"/>
          <w:szCs w:val="24"/>
        </w:rPr>
      </w:pPr>
      <w:r w:rsidRPr="00642C11">
        <w:rPr>
          <w:sz w:val="24"/>
          <w:szCs w:val="24"/>
        </w:rPr>
        <w:t xml:space="preserve"> </w:t>
      </w:r>
      <w:r w:rsidR="00DB1AF1" w:rsidRPr="00642C11">
        <w:rPr>
          <w:sz w:val="24"/>
          <w:szCs w:val="24"/>
        </w:rPr>
        <w:t xml:space="preserve">на </w:t>
      </w:r>
      <w:r w:rsidR="00DB1AF1">
        <w:rPr>
          <w:sz w:val="24"/>
          <w:szCs w:val="24"/>
        </w:rPr>
        <w:t xml:space="preserve">выполнение </w:t>
      </w:r>
      <w:r w:rsidR="00397912">
        <w:rPr>
          <w:sz w:val="24"/>
          <w:szCs w:val="24"/>
        </w:rPr>
        <w:t>общестроительных работ по объекту</w:t>
      </w:r>
      <w:r w:rsidR="00DB1AF1" w:rsidRPr="003C7355">
        <w:rPr>
          <w:sz w:val="24"/>
          <w:szCs w:val="24"/>
        </w:rPr>
        <w:t xml:space="preserve">: </w:t>
      </w:r>
      <w:r w:rsidR="000F140E" w:rsidRPr="000F140E">
        <w:rPr>
          <w:sz w:val="24"/>
          <w:szCs w:val="24"/>
        </w:rPr>
        <w:t>«</w:t>
      </w:r>
      <w:r w:rsidR="00A23E4E">
        <w:rPr>
          <w:sz w:val="24"/>
          <w:szCs w:val="24"/>
        </w:rPr>
        <w:t>_____________________</w:t>
      </w:r>
      <w:r w:rsidR="000F140E">
        <w:rPr>
          <w:sz w:val="24"/>
          <w:szCs w:val="24"/>
        </w:rPr>
        <w:t>», для нужд филиала ОАО «ИЭСК»</w:t>
      </w:r>
      <w:r w:rsidR="000F140E" w:rsidRPr="000F140E">
        <w:rPr>
          <w:sz w:val="24"/>
          <w:szCs w:val="24"/>
        </w:rPr>
        <w:t xml:space="preserve"> </w:t>
      </w:r>
      <w:r w:rsidR="000F140E">
        <w:rPr>
          <w:sz w:val="24"/>
          <w:szCs w:val="24"/>
        </w:rPr>
        <w:t>«</w:t>
      </w:r>
      <w:r w:rsidR="00A23E4E">
        <w:rPr>
          <w:sz w:val="24"/>
          <w:szCs w:val="24"/>
        </w:rPr>
        <w:t>Восточные</w:t>
      </w:r>
      <w:r w:rsidR="00856D10" w:rsidRPr="00856D10">
        <w:rPr>
          <w:sz w:val="24"/>
          <w:szCs w:val="24"/>
        </w:rPr>
        <w:t xml:space="preserve"> электрические сети»</w:t>
      </w:r>
    </w:p>
    <w:p w14:paraId="030FD022" w14:textId="77777777" w:rsidR="00F822E0" w:rsidRPr="003107A8" w:rsidRDefault="00F822E0" w:rsidP="00F822E0">
      <w:pPr>
        <w:spacing w:before="280"/>
        <w:jc w:val="center"/>
        <w:rPr>
          <w:b/>
          <w:bCs/>
          <w:sz w:val="22"/>
          <w:szCs w:val="22"/>
        </w:rPr>
      </w:pPr>
      <w:r w:rsidRPr="003107A8">
        <w:rPr>
          <w:b/>
          <w:bCs/>
          <w:sz w:val="22"/>
          <w:szCs w:val="22"/>
        </w:rPr>
        <w:t>между</w:t>
      </w:r>
    </w:p>
    <w:p w14:paraId="10B04BA5" w14:textId="77777777" w:rsidR="00F822E0" w:rsidRDefault="008F343C" w:rsidP="00F822E0">
      <w:pPr>
        <w:spacing w:before="280"/>
        <w:jc w:val="center"/>
        <w:rPr>
          <w:b/>
          <w:bCs/>
          <w:sz w:val="22"/>
          <w:szCs w:val="22"/>
        </w:rPr>
      </w:pPr>
      <w:r>
        <w:rPr>
          <w:b/>
          <w:spacing w:val="-3"/>
          <w:sz w:val="24"/>
          <w:szCs w:val="24"/>
        </w:rPr>
        <w:t>Обществом с ограниченной ответственностью «ЕвроСибЭнерго-инжиниринг»              (ООО «</w:t>
      </w:r>
      <w:r w:rsidR="00676C09">
        <w:rPr>
          <w:b/>
          <w:spacing w:val="-3"/>
          <w:sz w:val="24"/>
          <w:szCs w:val="24"/>
        </w:rPr>
        <w:t>ЕвроСибЭнерго-инжиниринг</w:t>
      </w:r>
      <w:r w:rsidR="00F822E0" w:rsidRPr="001102BE">
        <w:rPr>
          <w:b/>
          <w:spacing w:val="-3"/>
          <w:sz w:val="24"/>
          <w:szCs w:val="24"/>
        </w:rPr>
        <w:t>»)</w:t>
      </w:r>
    </w:p>
    <w:p w14:paraId="5652C1A0" w14:textId="77777777" w:rsidR="00F822E0" w:rsidRPr="003107A8" w:rsidRDefault="00F822E0" w:rsidP="00F822E0">
      <w:pPr>
        <w:spacing w:before="280"/>
        <w:jc w:val="center"/>
        <w:rPr>
          <w:b/>
          <w:bCs/>
          <w:sz w:val="22"/>
          <w:szCs w:val="22"/>
        </w:rPr>
      </w:pPr>
      <w:r w:rsidRPr="003107A8">
        <w:rPr>
          <w:b/>
          <w:bCs/>
          <w:sz w:val="22"/>
          <w:szCs w:val="22"/>
        </w:rPr>
        <w:t>и</w:t>
      </w:r>
    </w:p>
    <w:p w14:paraId="3FDAE8F2" w14:textId="760A7940" w:rsidR="00F822E0" w:rsidRDefault="00ED2ED6" w:rsidP="00F822E0">
      <w:pPr>
        <w:spacing w:before="280"/>
        <w:jc w:val="center"/>
        <w:rPr>
          <w:b/>
          <w:bCs/>
          <w:sz w:val="22"/>
          <w:szCs w:val="22"/>
        </w:rPr>
      </w:pPr>
      <w:r>
        <w:rPr>
          <w:b/>
          <w:color w:val="000000"/>
          <w:spacing w:val="-3"/>
          <w:sz w:val="22"/>
          <w:szCs w:val="22"/>
        </w:rPr>
        <w:t>_________________________________________________________</w:t>
      </w:r>
    </w:p>
    <w:p w14:paraId="4C27733D" w14:textId="0C886F10" w:rsidR="00F822E0" w:rsidRPr="003107A8" w:rsidRDefault="00ED2ED6" w:rsidP="00F822E0">
      <w:pPr>
        <w:spacing w:before="2480" w:after="3680"/>
        <w:jc w:val="center"/>
        <w:rPr>
          <w:b/>
          <w:bCs/>
          <w:sz w:val="22"/>
          <w:szCs w:val="22"/>
        </w:rPr>
      </w:pPr>
      <w:r>
        <w:rPr>
          <w:b/>
          <w:bCs/>
          <w:sz w:val="22"/>
          <w:szCs w:val="22"/>
        </w:rPr>
        <w:t>__.__</w:t>
      </w:r>
      <w:r w:rsidR="00A930F3">
        <w:rPr>
          <w:b/>
          <w:bCs/>
          <w:sz w:val="22"/>
          <w:szCs w:val="22"/>
        </w:rPr>
        <w:t>.20</w:t>
      </w:r>
      <w:r w:rsidR="00E83CA8" w:rsidRPr="00855D09">
        <w:rPr>
          <w:b/>
          <w:bCs/>
          <w:sz w:val="22"/>
          <w:szCs w:val="22"/>
        </w:rPr>
        <w:t>2</w:t>
      </w:r>
      <w:r w:rsidR="00A23E4E">
        <w:rPr>
          <w:b/>
          <w:bCs/>
          <w:sz w:val="22"/>
          <w:szCs w:val="22"/>
        </w:rPr>
        <w:t>1</w:t>
      </w:r>
      <w:r w:rsidR="00A930F3">
        <w:rPr>
          <w:b/>
          <w:bCs/>
          <w:sz w:val="22"/>
          <w:szCs w:val="22"/>
        </w:rPr>
        <w:t xml:space="preserve"> г.</w:t>
      </w:r>
    </w:p>
    <w:p w14:paraId="207CD782" w14:textId="77777777" w:rsidR="00F822E0" w:rsidRPr="008E5FD0" w:rsidRDefault="00F822E0" w:rsidP="00F822E0">
      <w:pPr>
        <w:tabs>
          <w:tab w:val="left" w:pos="1134"/>
        </w:tabs>
        <w:spacing w:before="120" w:after="120"/>
        <w:jc w:val="center"/>
        <w:rPr>
          <w:b/>
          <w:bCs/>
          <w:sz w:val="22"/>
          <w:szCs w:val="22"/>
        </w:rPr>
      </w:pPr>
      <w:r w:rsidRPr="003107A8">
        <w:rPr>
          <w:b/>
          <w:bCs/>
          <w:sz w:val="22"/>
          <w:szCs w:val="22"/>
        </w:rPr>
        <w:t xml:space="preserve">г. </w:t>
      </w:r>
      <w:r>
        <w:rPr>
          <w:b/>
          <w:bCs/>
          <w:sz w:val="22"/>
          <w:szCs w:val="22"/>
        </w:rPr>
        <w:t>Иркутск</w:t>
      </w:r>
    </w:p>
    <w:p w14:paraId="62BDAAD1" w14:textId="77777777" w:rsidR="00F822E0" w:rsidRPr="008E5FD0" w:rsidRDefault="00F822E0" w:rsidP="00F822E0">
      <w:pPr>
        <w:spacing w:before="120" w:after="120"/>
        <w:jc w:val="center"/>
        <w:rPr>
          <w:b/>
          <w:bCs/>
          <w:sz w:val="22"/>
          <w:szCs w:val="22"/>
        </w:rPr>
        <w:sectPr w:rsidR="00F822E0" w:rsidRPr="008E5FD0" w:rsidSect="00F822E0">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14:paraId="214F0F2F" w14:textId="77777777" w:rsidR="00F822E0" w:rsidRPr="003107A8" w:rsidRDefault="00F822E0" w:rsidP="00F822E0">
      <w:pPr>
        <w:pStyle w:val="11"/>
      </w:pPr>
      <w:r w:rsidRPr="003107A8">
        <w:lastRenderedPageBreak/>
        <w:t xml:space="preserve">Настоящий </w:t>
      </w:r>
      <w:r>
        <w:t>договор подряда на строительство</w:t>
      </w:r>
      <w:r w:rsidRPr="003107A8">
        <w:t xml:space="preserve"> заключен между</w:t>
      </w:r>
    </w:p>
    <w:p w14:paraId="71065031" w14:textId="77777777" w:rsidR="00F822E0" w:rsidRPr="00642C11" w:rsidRDefault="008F343C" w:rsidP="00F822E0">
      <w:pPr>
        <w:pStyle w:val="a6"/>
        <w:spacing w:before="120" w:after="120"/>
        <w:jc w:val="both"/>
        <w:rPr>
          <w:sz w:val="22"/>
          <w:szCs w:val="22"/>
        </w:rPr>
      </w:pPr>
      <w:r w:rsidRPr="00642C11">
        <w:rPr>
          <w:rFonts w:eastAsia="Calibri"/>
          <w:b/>
          <w:sz w:val="22"/>
          <w:szCs w:val="22"/>
        </w:rPr>
        <w:t>Обществом с ограниченной ответственностью «ЕвроСибЭнерго-инжиниринг»</w:t>
      </w:r>
      <w:r w:rsidR="00642C11">
        <w:rPr>
          <w:rFonts w:eastAsia="Calibri"/>
          <w:b/>
          <w:sz w:val="22"/>
          <w:szCs w:val="22"/>
        </w:rPr>
        <w:t xml:space="preserve">                        </w:t>
      </w:r>
      <w:r w:rsidRPr="00642C11">
        <w:rPr>
          <w:rFonts w:eastAsia="Calibri"/>
          <w:b/>
          <w:sz w:val="22"/>
          <w:szCs w:val="22"/>
        </w:rPr>
        <w:t>(ООО «</w:t>
      </w:r>
      <w:r w:rsidR="00676C09" w:rsidRPr="00642C11">
        <w:rPr>
          <w:rFonts w:eastAsia="Calibri"/>
          <w:b/>
          <w:sz w:val="22"/>
          <w:szCs w:val="22"/>
        </w:rPr>
        <w:t>ЕвроСибЭнерго-инжиниринг</w:t>
      </w:r>
      <w:r w:rsidRPr="00642C11">
        <w:rPr>
          <w:rFonts w:eastAsia="Calibri"/>
          <w:b/>
          <w:sz w:val="22"/>
          <w:szCs w:val="22"/>
        </w:rPr>
        <w:t>»)</w:t>
      </w:r>
      <w:r w:rsidR="00F822E0" w:rsidRPr="00642C11">
        <w:rPr>
          <w:rFonts w:eastAsia="Calibri"/>
          <w:sz w:val="22"/>
          <w:szCs w:val="22"/>
        </w:rPr>
        <w:t xml:space="preserve">, именуемое в дальнейшем </w:t>
      </w:r>
      <w:r w:rsidR="00F822E0" w:rsidRPr="00642C11">
        <w:rPr>
          <w:rFonts w:eastAsia="Calibri"/>
          <w:b/>
          <w:sz w:val="22"/>
          <w:szCs w:val="22"/>
        </w:rPr>
        <w:t>«</w:t>
      </w:r>
      <w:r w:rsidR="00B141F3" w:rsidRPr="00642C11">
        <w:rPr>
          <w:rFonts w:eastAsia="Calibri"/>
          <w:b/>
          <w:sz w:val="22"/>
          <w:szCs w:val="22"/>
        </w:rPr>
        <w:t>Генеральный подрядчик</w:t>
      </w:r>
      <w:r w:rsidR="00F822E0" w:rsidRPr="00642C11">
        <w:rPr>
          <w:rFonts w:eastAsia="Calibri"/>
          <w:b/>
          <w:sz w:val="22"/>
          <w:szCs w:val="22"/>
        </w:rPr>
        <w:t>»</w:t>
      </w:r>
      <w:r w:rsidR="00F822E0" w:rsidRPr="00642C11">
        <w:rPr>
          <w:rFonts w:eastAsia="Calibri"/>
          <w:sz w:val="22"/>
          <w:szCs w:val="22"/>
        </w:rPr>
        <w:t>, в лице</w:t>
      </w:r>
      <w:r w:rsidR="00642C11" w:rsidRPr="00642C11">
        <w:rPr>
          <w:rFonts w:eastAsia="Calibri"/>
          <w:sz w:val="22"/>
          <w:szCs w:val="22"/>
        </w:rPr>
        <w:t xml:space="preserve"> генерального директора Андрея Владимировича Борисычева, </w:t>
      </w:r>
      <w:r w:rsidR="00F822E0" w:rsidRPr="00642C11">
        <w:rPr>
          <w:rFonts w:eastAsia="Calibri"/>
          <w:sz w:val="22"/>
          <w:szCs w:val="22"/>
        </w:rPr>
        <w:t xml:space="preserve">действующего на основании </w:t>
      </w:r>
      <w:r w:rsidR="00642C11" w:rsidRPr="00642C11">
        <w:rPr>
          <w:rFonts w:eastAsia="Calibri"/>
          <w:sz w:val="22"/>
          <w:szCs w:val="22"/>
        </w:rPr>
        <w:t>Устава</w:t>
      </w:r>
      <w:r w:rsidR="00F822E0" w:rsidRPr="00642C11">
        <w:rPr>
          <w:sz w:val="22"/>
          <w:szCs w:val="22"/>
        </w:rPr>
        <w:t>, с одной стороны, и</w:t>
      </w:r>
    </w:p>
    <w:p w14:paraId="1A3F6B01" w14:textId="0F954D90" w:rsidR="00642C11" w:rsidRPr="00642C11" w:rsidRDefault="00ED2ED6" w:rsidP="00642C11">
      <w:pPr>
        <w:pStyle w:val="ConsPlusNormal"/>
        <w:ind w:firstLine="0"/>
        <w:jc w:val="both"/>
        <w:rPr>
          <w:rFonts w:ascii="Times New Roman" w:hAnsi="Times New Roman" w:cs="Times New Roman"/>
          <w:sz w:val="22"/>
          <w:szCs w:val="22"/>
        </w:rPr>
      </w:pPr>
      <w:r>
        <w:rPr>
          <w:rFonts w:ascii="Times New Roman" w:hAnsi="Times New Roman" w:cs="Times New Roman"/>
          <w:b/>
          <w:color w:val="000000"/>
          <w:spacing w:val="-3"/>
          <w:sz w:val="22"/>
          <w:szCs w:val="22"/>
        </w:rPr>
        <w:t>_________________________________</w:t>
      </w:r>
      <w:r w:rsidR="00642C11" w:rsidRPr="00642C11">
        <w:rPr>
          <w:rFonts w:ascii="Times New Roman" w:hAnsi="Times New Roman" w:cs="Times New Roman"/>
          <w:color w:val="000000"/>
          <w:sz w:val="22"/>
          <w:szCs w:val="22"/>
        </w:rPr>
        <w:t xml:space="preserve"> имеющее </w:t>
      </w:r>
      <w:r w:rsidR="00642C11" w:rsidRPr="00642C11">
        <w:rPr>
          <w:rFonts w:ascii="Times New Roman" w:hAnsi="Times New Roman" w:cs="Times New Roman"/>
          <w:sz w:val="22"/>
          <w:szCs w:val="22"/>
        </w:rPr>
        <w:t xml:space="preserve">допуск к работам, которые оказывают влияние на безопасность объектов капитального строительства (номер свидетельства о допуске к определенному виду или видам работ, которые оказывают влияние на безопасность объектов капительного строительства члена Ассоциации «Саморегулируемая корпорация строителей </w:t>
      </w:r>
      <w:r>
        <w:rPr>
          <w:rFonts w:ascii="Times New Roman" w:hAnsi="Times New Roman" w:cs="Times New Roman"/>
          <w:sz w:val="22"/>
          <w:szCs w:val="22"/>
        </w:rPr>
        <w:t>_________________________</w:t>
      </w:r>
      <w:r w:rsidR="00642C11" w:rsidRPr="00642C11">
        <w:rPr>
          <w:rFonts w:ascii="Times New Roman" w:hAnsi="Times New Roman" w:cs="Times New Roman"/>
          <w:sz w:val="22"/>
          <w:szCs w:val="22"/>
        </w:rPr>
        <w:t xml:space="preserve">.), именуемое в дальнейшем </w:t>
      </w:r>
      <w:r w:rsidR="00642C11" w:rsidRPr="00642C11">
        <w:rPr>
          <w:rFonts w:ascii="Times New Roman" w:hAnsi="Times New Roman" w:cs="Times New Roman"/>
          <w:b/>
          <w:sz w:val="22"/>
          <w:szCs w:val="22"/>
        </w:rPr>
        <w:t>«Подрядчик»</w:t>
      </w:r>
      <w:r w:rsidR="00642C11" w:rsidRPr="00642C11">
        <w:rPr>
          <w:rFonts w:ascii="Times New Roman" w:hAnsi="Times New Roman" w:cs="Times New Roman"/>
          <w:sz w:val="22"/>
          <w:szCs w:val="22"/>
        </w:rPr>
        <w:t xml:space="preserve">, </w:t>
      </w:r>
      <w:r w:rsidR="00642C11" w:rsidRPr="00642C11">
        <w:rPr>
          <w:rFonts w:ascii="Times New Roman" w:hAnsi="Times New Roman" w:cs="Times New Roman"/>
          <w:color w:val="000000"/>
          <w:sz w:val="22"/>
          <w:szCs w:val="22"/>
        </w:rPr>
        <w:t>в лице</w:t>
      </w:r>
      <w:r>
        <w:rPr>
          <w:rFonts w:ascii="Times New Roman" w:hAnsi="Times New Roman" w:cs="Times New Roman"/>
          <w:color w:val="000000"/>
          <w:sz w:val="22"/>
          <w:szCs w:val="22"/>
        </w:rPr>
        <w:t>_____________________________________</w:t>
      </w:r>
      <w:r w:rsidR="00642C11" w:rsidRPr="00642C11">
        <w:rPr>
          <w:rFonts w:ascii="Times New Roman" w:hAnsi="Times New Roman" w:cs="Times New Roman"/>
          <w:color w:val="000000"/>
          <w:sz w:val="22"/>
          <w:szCs w:val="22"/>
        </w:rPr>
        <w:t xml:space="preserve">, с другой стороны, </w:t>
      </w:r>
      <w:r w:rsidR="00642C11" w:rsidRPr="00642C11">
        <w:rPr>
          <w:rFonts w:ascii="Times New Roman" w:eastAsia="Calibri" w:hAnsi="Times New Roman" w:cs="Times New Roman"/>
          <w:color w:val="000000"/>
          <w:sz w:val="22"/>
          <w:szCs w:val="22"/>
        </w:rPr>
        <w:t xml:space="preserve">в дальнейшем совместно именуемые Стороны, а по отдельности – Сторона, </w:t>
      </w:r>
      <w:r w:rsidR="00642C11" w:rsidRPr="00642C11">
        <w:rPr>
          <w:rFonts w:ascii="Times New Roman" w:hAnsi="Times New Roman" w:cs="Times New Roman"/>
          <w:sz w:val="22"/>
          <w:szCs w:val="22"/>
        </w:rPr>
        <w:t xml:space="preserve">заключили настоящий </w:t>
      </w:r>
      <w:r w:rsidR="00642C11">
        <w:rPr>
          <w:rFonts w:ascii="Times New Roman" w:hAnsi="Times New Roman" w:cs="Times New Roman"/>
          <w:sz w:val="22"/>
          <w:szCs w:val="22"/>
        </w:rPr>
        <w:t>Д</w:t>
      </w:r>
      <w:r w:rsidR="00642C11" w:rsidRPr="00642C11">
        <w:rPr>
          <w:rFonts w:ascii="Times New Roman" w:hAnsi="Times New Roman" w:cs="Times New Roman"/>
          <w:sz w:val="22"/>
          <w:szCs w:val="22"/>
        </w:rPr>
        <w:t>оговор о нижеследующем:</w:t>
      </w:r>
    </w:p>
    <w:p w14:paraId="0DF8BAF1" w14:textId="77777777" w:rsidR="00F822E0" w:rsidRPr="003107A8" w:rsidRDefault="00F822E0" w:rsidP="00F822E0">
      <w:pPr>
        <w:pStyle w:val="a"/>
        <w:spacing w:before="120"/>
      </w:pPr>
      <w:bookmarkStart w:id="0" w:name="_Toc502142534"/>
      <w:bookmarkStart w:id="1" w:name="_Toc499813131"/>
      <w:bookmarkStart w:id="2" w:name="_Toc10019081"/>
      <w:r w:rsidRPr="003107A8">
        <w:t>ОСНОВНЫЕ ПОЛОЖЕНИЯ ДОГОВОРА</w:t>
      </w:r>
      <w:bookmarkEnd w:id="0"/>
      <w:bookmarkEnd w:id="1"/>
      <w:bookmarkEnd w:id="2"/>
    </w:p>
    <w:p w14:paraId="1A285E29" w14:textId="77777777" w:rsidR="00F822E0" w:rsidRPr="003107A8" w:rsidRDefault="00F822E0" w:rsidP="00F822E0">
      <w:pPr>
        <w:pStyle w:val="RUS1"/>
        <w:spacing w:before="120"/>
      </w:pPr>
      <w:bookmarkStart w:id="3" w:name="_Toc502142535"/>
      <w:bookmarkStart w:id="4" w:name="_Toc499813132"/>
      <w:bookmarkStart w:id="5" w:name="_Toc10019082"/>
      <w:r w:rsidRPr="003107A8">
        <w:t>Основные понятия и определения</w:t>
      </w:r>
      <w:bookmarkEnd w:id="3"/>
      <w:bookmarkEnd w:id="4"/>
      <w:bookmarkEnd w:id="5"/>
    </w:p>
    <w:p w14:paraId="19B0FDA0" w14:textId="77777777" w:rsidR="00F822E0" w:rsidRPr="003107A8" w:rsidRDefault="00F822E0" w:rsidP="00F822E0">
      <w:pPr>
        <w:pStyle w:val="RUS11"/>
        <w:spacing w:before="120"/>
      </w:pPr>
      <w:r w:rsidRPr="003107A8">
        <w:t>В целях однозначного понимания и использования в настоящем Договоре указанные термины имеют следующие определения:</w:t>
      </w:r>
    </w:p>
    <w:p w14:paraId="35FE957A" w14:textId="3867242C" w:rsidR="00F822E0" w:rsidRPr="003107A8" w:rsidRDefault="00F822E0" w:rsidP="00F822E0">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rsidRPr="00B975DB">
        <w:t>)</w:t>
      </w:r>
      <w:r w:rsidRPr="003107A8">
        <w:t xml:space="preserve">, подписанный </w:t>
      </w:r>
      <w:r w:rsidR="00B141F3">
        <w:t>п</w:t>
      </w:r>
      <w:r w:rsidRPr="003107A8">
        <w:t xml:space="preserve">редставителями </w:t>
      </w:r>
      <w:r w:rsidR="00B141F3">
        <w:t>Генерального подрядчик</w:t>
      </w:r>
      <w:r w:rsidRPr="003107A8">
        <w:t>а и Подрядчика, являющийся основанием подписания Сторонами Справки о стоимости выполненных Работ.</w:t>
      </w:r>
    </w:p>
    <w:p w14:paraId="02B94590" w14:textId="77777777" w:rsidR="00F822E0" w:rsidRPr="003107A8" w:rsidRDefault="00F822E0" w:rsidP="00F822E0">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3"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 xml:space="preserve">(в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w:t>
      </w:r>
      <w:r w:rsidR="00B141F3">
        <w:t>п</w:t>
      </w:r>
      <w:r w:rsidRPr="003107A8">
        <w:t xml:space="preserve">редставителями </w:t>
      </w:r>
      <w:r w:rsidR="00B141F3">
        <w:t>Генерального подрядчик</w:t>
      </w:r>
      <w:r w:rsidRPr="003107A8">
        <w:t>а и Подрядчика.</w:t>
      </w:r>
    </w:p>
    <w:p w14:paraId="18AE496E" w14:textId="77777777" w:rsidR="00F822E0" w:rsidRPr="003107A8" w:rsidRDefault="00F822E0" w:rsidP="00F822E0">
      <w:pPr>
        <w:pStyle w:val="RUS111"/>
        <w:rPr>
          <w:b/>
        </w:rPr>
      </w:pPr>
      <w:r w:rsidRPr="003107A8">
        <w:rPr>
          <w:b/>
        </w:rPr>
        <w:t xml:space="preserve">«Акт приемки законченного строительством Объекта» </w:t>
      </w:r>
      <w:r w:rsidRPr="003107A8">
        <w:t>обозначает документ, составленный по форме КС-1</w:t>
      </w:r>
      <w:r w:rsidR="005E1AA7">
        <w:t>4</w:t>
      </w:r>
      <w:r w:rsidRPr="003107A8">
        <w:t>,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14:paraId="7143C991" w14:textId="1CA077B3" w:rsidR="00F822E0" w:rsidRPr="003107A8" w:rsidRDefault="00F822E0" w:rsidP="00F822E0">
      <w:pPr>
        <w:pStyle w:val="RUS111"/>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A930F3">
        <w:t>17.6.2</w:t>
      </w:r>
      <w:r w:rsidRPr="003107A8">
        <w:fldChar w:fldCharType="end"/>
      </w:r>
      <w:r w:rsidRPr="003107A8">
        <w:t>.</w:t>
      </w:r>
    </w:p>
    <w:p w14:paraId="5098B0E4" w14:textId="14827DA5" w:rsidR="00F822E0" w:rsidRPr="003107A8" w:rsidRDefault="00F822E0" w:rsidP="00F822E0">
      <w:pPr>
        <w:pStyle w:val="RUS111"/>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A930F3">
        <w:t>23.1</w:t>
      </w:r>
      <w:r w:rsidRPr="003107A8">
        <w:fldChar w:fldCharType="end"/>
      </w:r>
      <w:r w:rsidR="00B141F3">
        <w:t>.</w:t>
      </w:r>
      <w:r w:rsidRPr="003107A8">
        <w:t xml:space="preserve"> (если иной срок не установлен в Приложении</w:t>
      </w:r>
      <w:r w:rsidR="003346FA">
        <w:t xml:space="preserve"> № 1 к Договору)</w:t>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A4B7746" w14:textId="1D27DB04" w:rsidR="00F822E0" w:rsidRPr="003107A8" w:rsidRDefault="00F822E0" w:rsidP="00F822E0">
      <w:pPr>
        <w:pStyle w:val="RUS111"/>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C2B8455" w14:textId="77777777" w:rsidR="00F822E0" w:rsidRDefault="00F822E0" w:rsidP="00F822E0">
      <w:pPr>
        <w:pStyle w:val="RUS111"/>
      </w:pPr>
      <w:r w:rsidRPr="003107A8">
        <w:lastRenderedPageBreak/>
        <w:t>«</w:t>
      </w:r>
      <w:r w:rsidRPr="003107A8">
        <w:rPr>
          <w:b/>
        </w:rPr>
        <w:t>График выполнения Работ</w:t>
      </w:r>
      <w:r w:rsidRPr="003107A8">
        <w:t>»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w:t>
      </w:r>
      <w:r w:rsidR="00266F2C">
        <w:t xml:space="preserve"> № 3 настоящего Договора</w:t>
      </w:r>
      <w:r w:rsidRPr="003107A8">
        <w:t>.</w:t>
      </w:r>
    </w:p>
    <w:p w14:paraId="3C808ACB" w14:textId="4A0974E8" w:rsidR="00F822E0" w:rsidRPr="003107A8" w:rsidRDefault="00F822E0" w:rsidP="00F822E0">
      <w:pPr>
        <w:pStyle w:val="RUS111"/>
      </w:pPr>
      <w:r w:rsidRPr="003107A8">
        <w:t>«</w:t>
      </w:r>
      <w:r w:rsidRPr="003107A8">
        <w:rPr>
          <w:b/>
        </w:rPr>
        <w:t>Давальческие материалы</w:t>
      </w:r>
      <w:r w:rsidRPr="003107A8">
        <w:t xml:space="preserve">» имеет значение, предусмотренное в пунктах </w:t>
      </w:r>
      <w:r w:rsidRPr="003107A8">
        <w:fldChar w:fldCharType="begin"/>
      </w:r>
      <w:r w:rsidRPr="003107A8">
        <w:instrText xml:space="preserve"> REF _Ref495978182 \n \h  \* MERGEFORMAT </w:instrText>
      </w:r>
      <w:r w:rsidRPr="003107A8">
        <w:fldChar w:fldCharType="separate"/>
      </w:r>
      <w:r w:rsidR="00A930F3">
        <w:t>1.1.1</w:t>
      </w:r>
      <w:r w:rsidR="00A808DF">
        <w:t>5</w:t>
      </w:r>
      <w:r w:rsidRPr="003107A8">
        <w:fldChar w:fldCharType="end"/>
      </w:r>
      <w:r w:rsidR="008C427D">
        <w:t>.</w:t>
      </w:r>
      <w:r w:rsidRPr="003107A8">
        <w:t xml:space="preserve"> и </w:t>
      </w:r>
      <w:r w:rsidRPr="003107A8">
        <w:fldChar w:fldCharType="begin"/>
      </w:r>
      <w:r w:rsidRPr="003107A8">
        <w:instrText xml:space="preserve"> REF _Ref496029057 \n \h  \* MERGEFORMAT </w:instrText>
      </w:r>
      <w:r w:rsidRPr="003107A8">
        <w:fldChar w:fldCharType="separate"/>
      </w:r>
      <w:r w:rsidR="00A930F3">
        <w:t>1.1.1</w:t>
      </w:r>
      <w:r w:rsidR="00A808DF">
        <w:t>7</w:t>
      </w:r>
      <w:r w:rsidRPr="003107A8">
        <w:fldChar w:fldCharType="end"/>
      </w:r>
      <w:r w:rsidRPr="003107A8">
        <w:t>.</w:t>
      </w:r>
    </w:p>
    <w:p w14:paraId="2A596663" w14:textId="77777777" w:rsidR="00F822E0" w:rsidRPr="003107A8" w:rsidRDefault="00F822E0" w:rsidP="00F822E0">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2B9B93C" w14:textId="77777777" w:rsidR="00F822E0" w:rsidRPr="003107A8" w:rsidRDefault="00F822E0" w:rsidP="00F822E0">
      <w:pPr>
        <w:pStyle w:val="RUS111"/>
      </w:pPr>
      <w:r w:rsidRPr="003107A8">
        <w:t>«</w:t>
      </w:r>
      <w:r w:rsidRPr="003107A8">
        <w:rPr>
          <w:b/>
        </w:rPr>
        <w:t>Договор</w:t>
      </w:r>
      <w:r w:rsidRPr="003107A8">
        <w:t xml:space="preserve">» обозначает настоящий договор подряда на </w:t>
      </w:r>
      <w:r w:rsidR="002C03F2">
        <w:t>строительство</w:t>
      </w:r>
      <w:r w:rsidR="002C03F2" w:rsidRPr="003107A8">
        <w:t xml:space="preserve"> </w:t>
      </w:r>
      <w:r w:rsidRPr="003107A8">
        <w:t>и все дополнительные соглашения и приложения к нему.</w:t>
      </w:r>
    </w:p>
    <w:p w14:paraId="6A040165" w14:textId="77777777" w:rsidR="00F822E0" w:rsidRDefault="00F822E0" w:rsidP="00F822E0">
      <w:pPr>
        <w:pStyle w:val="RUS111"/>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14:paraId="36B66E49" w14:textId="77777777" w:rsidR="003347DD" w:rsidRPr="003347DD" w:rsidRDefault="003347DD" w:rsidP="003347DD">
      <w:pPr>
        <w:pStyle w:val="RUS111"/>
      </w:pPr>
      <w:r w:rsidRPr="003347DD">
        <w:rPr>
          <w:b/>
        </w:rPr>
        <w:t>Заказчик</w:t>
      </w:r>
      <w:r w:rsidRPr="003347DD">
        <w:t xml:space="preserve"> - Открытое акционерное общество «Иркутская электросетевая компания» (ОАО «ИЭСК»).</w:t>
      </w:r>
    </w:p>
    <w:p w14:paraId="0FB1C442" w14:textId="6FCC0C1E" w:rsidR="00F822E0" w:rsidRDefault="00F822E0" w:rsidP="00F822E0">
      <w:pPr>
        <w:pStyle w:val="RUS111"/>
      </w:pPr>
      <w:r w:rsidRPr="003107A8">
        <w:t>«</w:t>
      </w:r>
      <w:r w:rsidRPr="003107A8">
        <w:rPr>
          <w:b/>
        </w:rPr>
        <w:t>Исполнительная документация</w:t>
      </w:r>
      <w:r w:rsidRPr="003107A8">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rsidR="0083656A">
        <w:t>строительству</w:t>
      </w:r>
      <w:r w:rsidRPr="003107A8">
        <w:t xml:space="preserve">. В состав исполнительной документации включаются (но не ограничиваясь нижеперечисленным): комплект рабочих чертежей на </w:t>
      </w:r>
      <w:r w:rsidR="0083656A">
        <w:t>строительство</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14:paraId="66BFFAF6" w14:textId="300A909C" w:rsidR="00A808DF" w:rsidRDefault="00A808DF" w:rsidP="00A808DF">
      <w:pPr>
        <w:pStyle w:val="RUS111"/>
        <w:numPr>
          <w:ilvl w:val="0"/>
          <w:numId w:val="0"/>
        </w:numPr>
        <w:ind w:left="142" w:firstLine="567"/>
      </w:pPr>
      <w:r w:rsidRPr="00A808DF">
        <w:rPr>
          <w:b/>
        </w:rPr>
        <w:t>«Комплект исполнительной документации для ПС и BЛ»</w:t>
      </w:r>
      <w:r>
        <w:t>:</w:t>
      </w:r>
      <w:r w:rsidRPr="007448BE">
        <w:t xml:space="preserve"> </w:t>
      </w:r>
      <w:r>
        <w:t>к</w:t>
      </w:r>
      <w:r w:rsidRPr="007448BE">
        <w:t>омплект исполнительной документации для ПС и BЛ» включает в себя План ПС и трассы ВЛ с привязкой трассы к предметам местности масштабом 1:500; Однолинейная схема ВЛ с указанием типа проводов, длин пролетов предоставить на бумажном носителе и электронном виде в ф</w:t>
      </w:r>
      <w:r>
        <w:t xml:space="preserve">ормате Visio. </w:t>
      </w:r>
    </w:p>
    <w:p w14:paraId="6E0B927F" w14:textId="51FE7A8A" w:rsidR="00A808DF" w:rsidRDefault="00A808DF" w:rsidP="00A808DF">
      <w:pPr>
        <w:pStyle w:val="RUS111"/>
        <w:numPr>
          <w:ilvl w:val="0"/>
          <w:numId w:val="0"/>
        </w:numPr>
        <w:ind w:left="142" w:firstLine="567"/>
      </w:pPr>
      <w:r w:rsidRPr="00A808DF">
        <w:rPr>
          <w:b/>
        </w:rPr>
        <w:t>«Комплект заводской документации для ПС и ВЛ»</w:t>
      </w:r>
      <w:r w:rsidRPr="00A808DF">
        <w:t xml:space="preserve">: </w:t>
      </w:r>
      <w:r>
        <w:t>с</w:t>
      </w:r>
      <w:r w:rsidRPr="000502BE">
        <w:t>ертификаты оборудования;</w:t>
      </w:r>
      <w:r>
        <w:t xml:space="preserve"> </w:t>
      </w:r>
      <w:r w:rsidRPr="000502BE">
        <w:t>Протоколы заводских испытаний;</w:t>
      </w:r>
      <w:r>
        <w:t xml:space="preserve"> </w:t>
      </w:r>
      <w:r w:rsidRPr="000502BE">
        <w:t>Инструкции по монтажу, наладке и эксплуатации, акты, протоколы, ведомости;</w:t>
      </w:r>
      <w:r>
        <w:t xml:space="preserve"> </w:t>
      </w:r>
      <w:r w:rsidRPr="000502BE">
        <w:t>Паспорт ВЛ установленной формы филиала;</w:t>
      </w:r>
      <w:r>
        <w:t xml:space="preserve"> </w:t>
      </w:r>
      <w:r w:rsidRPr="000502BE">
        <w:t>Акт технической готовности электромонтажных работ;</w:t>
      </w:r>
      <w:r>
        <w:t xml:space="preserve"> </w:t>
      </w:r>
      <w:r w:rsidRPr="000502BE">
        <w:t>Ведомость изменений и отступлений от проекта;</w:t>
      </w:r>
      <w:r>
        <w:t xml:space="preserve"> </w:t>
      </w:r>
      <w:r w:rsidRPr="000502BE">
        <w:t>Ведомость электромонтажных недоделок, не препятствующих комплексному опробованию;</w:t>
      </w:r>
      <w:r>
        <w:t xml:space="preserve"> </w:t>
      </w:r>
      <w:r w:rsidRPr="000502BE">
        <w:t>Ведомость смонтированного электрооборудования; Справка о ликвидации недоделок;</w:t>
      </w:r>
      <w:r>
        <w:t xml:space="preserve"> </w:t>
      </w:r>
      <w:r w:rsidRPr="000502BE">
        <w:t>Акт передачи смонтированного оборудования для производства пусконаладочных работ; Акты скрытых работ монтажа опор, монтажа заземления; Протокол измерения сопротивления заземляющих устройств;</w:t>
      </w:r>
      <w:r>
        <w:t xml:space="preserve"> </w:t>
      </w:r>
      <w:r w:rsidRPr="000502BE">
        <w:t>Протокол замера сопротивления между заземлителями и заземленными элементами;</w:t>
      </w:r>
      <w:r>
        <w:t xml:space="preserve"> </w:t>
      </w:r>
      <w:r w:rsidRPr="000502BE">
        <w:t>Акт замеров в натуре габаритов ВЛ; Ведомость контрольных замеров стрел провиса провода ВЛ;</w:t>
      </w:r>
      <w:r>
        <w:t xml:space="preserve"> </w:t>
      </w:r>
      <w:r w:rsidRPr="000502BE">
        <w:t>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r>
        <w:t xml:space="preserve"> </w:t>
      </w:r>
    </w:p>
    <w:p w14:paraId="4CFFF7E4" w14:textId="3F42A4DA" w:rsidR="00A808DF" w:rsidRPr="00A808DF" w:rsidRDefault="00A808DF" w:rsidP="00A808DF">
      <w:pPr>
        <w:pStyle w:val="RUS111"/>
        <w:numPr>
          <w:ilvl w:val="0"/>
          <w:numId w:val="0"/>
        </w:numPr>
        <w:ind w:left="142" w:firstLine="567"/>
      </w:pPr>
      <w:r>
        <w:rPr>
          <w:b/>
        </w:rPr>
        <w:lastRenderedPageBreak/>
        <w:t>«</w:t>
      </w:r>
      <w:r w:rsidRPr="000502BE">
        <w:rPr>
          <w:b/>
        </w:rPr>
        <w:t>Комплект исполнительной документации для КЛ</w:t>
      </w:r>
      <w:r>
        <w:rPr>
          <w:b/>
        </w:rPr>
        <w:t xml:space="preserve">» </w:t>
      </w:r>
      <w:r w:rsidRPr="00A808DF">
        <w:t>включает в себя план трассы KЛ с привязкой трассы на местности; Однолинейная схема KJI с указанием: длины KЛ, типов кабелей, типов муфт, расстояниями между муфтами.</w:t>
      </w:r>
    </w:p>
    <w:p w14:paraId="12D5B315" w14:textId="1578E312" w:rsidR="00A808DF" w:rsidRPr="00A808DF" w:rsidRDefault="00A808DF" w:rsidP="00A24219">
      <w:pPr>
        <w:pStyle w:val="RUS111"/>
        <w:numPr>
          <w:ilvl w:val="0"/>
          <w:numId w:val="0"/>
        </w:numPr>
        <w:ind w:left="142" w:firstLine="567"/>
      </w:pPr>
      <w:r>
        <w:rPr>
          <w:b/>
        </w:rPr>
        <w:t>«</w:t>
      </w:r>
      <w:r w:rsidRPr="000502BE">
        <w:rPr>
          <w:b/>
        </w:rPr>
        <w:t>Комплект заводской документации для КЛ</w:t>
      </w:r>
      <w:r>
        <w:rPr>
          <w:b/>
        </w:rPr>
        <w:t xml:space="preserve">» </w:t>
      </w:r>
      <w:r w:rsidRPr="00A808DF">
        <w:t xml:space="preserve">включает в себя </w:t>
      </w:r>
      <w:r>
        <w:t>п</w:t>
      </w:r>
      <w:r w:rsidRPr="00A808DF">
        <w:t>аспорта кабелей, РВО/ОПН, камер транспозиций; Протоколы заводских испытаний; Инструкции по монтажу, наладку и эксплуатации и т.п., акты, протоколы, ведомости; Паспорта KЛ установленной формы филиала; Акт технической готовности электромонтажных работ; Ведомость изменений и отступлений от проекта; Ведомость электромонтажных недоделок, не препятствующих комплексному опробированию; Ведомость смонтированного электрооборудования; Справка о ликвидации недоделок; Акт передачи смонтированного оборудования для производства пусконаладочных работ; Акт приемки траншей, каналов, туннелей и блоков под монтаж кабелей; Протокол осмотра и проверки изоляции кабелей, на барабане перед прокладкой; Акт осмотра кабельной канализации в траншее и каналах перед закрытием; Журнал прокладки кабелей; Журнал разделки кабельных муфт;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Протокол испытаний силового кабеля.</w:t>
      </w:r>
    </w:p>
    <w:p w14:paraId="31C2D45F" w14:textId="77777777" w:rsidR="00F822E0" w:rsidRPr="003107A8" w:rsidRDefault="00F822E0" w:rsidP="00F822E0">
      <w:pPr>
        <w:pStyle w:val="RUS111"/>
      </w:pPr>
      <w:r w:rsidRPr="003107A8">
        <w:rPr>
          <w:b/>
        </w:rPr>
        <w:t xml:space="preserve">«Исходные данные» </w:t>
      </w:r>
      <w:r w:rsidRPr="003107A8">
        <w:t xml:space="preserve">обозначает сведения и документацию, предоставленные </w:t>
      </w:r>
      <w:r w:rsidR="00B141F3">
        <w:t>Генеральным подрядчик</w:t>
      </w:r>
      <w:r w:rsidRPr="003107A8">
        <w:t>ом Подрядчику для выполнения Работ</w:t>
      </w:r>
      <w:r w:rsidR="00266F2C">
        <w:t xml:space="preserve">. </w:t>
      </w:r>
    </w:p>
    <w:p w14:paraId="1A5A036D" w14:textId="60C016A9" w:rsidR="00F822E0" w:rsidRPr="003107A8" w:rsidRDefault="00F822E0" w:rsidP="00F822E0">
      <w:pPr>
        <w:pStyle w:val="RUS111"/>
      </w:pPr>
      <w:bookmarkStart w:id="6" w:name="_Ref495978182"/>
      <w:r w:rsidRPr="003107A8">
        <w:t>«</w:t>
      </w:r>
      <w:r w:rsidRPr="003107A8">
        <w:rPr>
          <w:b/>
        </w:rPr>
        <w:t>Материалы</w:t>
      </w:r>
      <w:r w:rsidRPr="003107A8">
        <w:t>»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Часть Материалов, номенклатура и количество которых определяются</w:t>
      </w:r>
      <w:r w:rsidR="00BB4798">
        <w:t xml:space="preserve"> настоящим Договором,</w:t>
      </w:r>
      <w:r w:rsidRPr="003107A8">
        <w:t xml:space="preserve"> передается Подрядчику </w:t>
      </w:r>
      <w:r w:rsidR="00B141F3">
        <w:t>Генеральным подрядчик</w:t>
      </w:r>
      <w:r w:rsidRPr="003107A8">
        <w:t xml:space="preserve">ом (далее – </w:t>
      </w:r>
      <w:r w:rsidRPr="003107A8">
        <w:rPr>
          <w:b/>
        </w:rPr>
        <w:t>«Давальческие материалы»</w:t>
      </w:r>
      <w:r>
        <w:t>)</w:t>
      </w:r>
      <w:r w:rsidRPr="003107A8">
        <w:t xml:space="preserve"> в порядке, установленном пунктом </w:t>
      </w:r>
      <w:r w:rsidRPr="003107A8">
        <w:fldChar w:fldCharType="begin"/>
      </w:r>
      <w:r w:rsidRPr="003107A8">
        <w:instrText xml:space="preserve"> REF _Ref496807543 \n \h  \* MERGEFORMAT </w:instrText>
      </w:r>
      <w:r w:rsidRPr="003107A8">
        <w:fldChar w:fldCharType="separate"/>
      </w:r>
      <w:r w:rsidR="00A930F3">
        <w:t>14.3.1</w:t>
      </w:r>
      <w:r w:rsidRPr="003107A8">
        <w:fldChar w:fldCharType="end"/>
      </w:r>
      <w:r w:rsidR="00B141F3">
        <w:t>.</w:t>
      </w:r>
      <w:r w:rsidRPr="003107A8">
        <w:t xml:space="preserve"> настоящего Договора.</w:t>
      </w:r>
      <w:bookmarkEnd w:id="6"/>
    </w:p>
    <w:p w14:paraId="0A4227F2" w14:textId="77777777" w:rsidR="00F822E0" w:rsidRPr="003107A8" w:rsidRDefault="00F822E0" w:rsidP="00F822E0">
      <w:pPr>
        <w:pStyle w:val="RUS111"/>
      </w:pPr>
      <w:r w:rsidRPr="003107A8">
        <w:rPr>
          <w:b/>
        </w:rPr>
        <w:t>«Накладная на отпуск материалов на сторону»</w:t>
      </w:r>
      <w:r w:rsidRPr="003107A8">
        <w:t xml:space="preserve"> означает документ, свидетельствующий о передаче Подрядчику Давальческих материалов</w:t>
      </w:r>
      <w:r>
        <w:t xml:space="preserve"> (за исключением Оборудования </w:t>
      </w:r>
      <w:r w:rsidR="00B141F3">
        <w:t>Генеральный подрядчик</w:t>
      </w:r>
      <w:r>
        <w:t>а)</w:t>
      </w:r>
      <w:r w:rsidRPr="003107A8">
        <w:t xml:space="preserve"> либо о возврате </w:t>
      </w:r>
      <w:r w:rsidR="00B141F3">
        <w:t>Генеральн</w:t>
      </w:r>
      <w:r w:rsidR="003347DD">
        <w:t>ому</w:t>
      </w:r>
      <w:r w:rsidR="00B141F3">
        <w:t xml:space="preserve"> подрядчик</w:t>
      </w:r>
      <w:r w:rsidRPr="003107A8">
        <w:t>у остатков Давальческих материалов</w:t>
      </w:r>
      <w:r>
        <w:t xml:space="preserve"> (за исключением Оборудования </w:t>
      </w:r>
      <w:r w:rsidR="00B141F3">
        <w:t>Генеральн</w:t>
      </w:r>
      <w:r w:rsidR="003347DD">
        <w:t>ого</w:t>
      </w:r>
      <w:r w:rsidR="00B141F3">
        <w:t xml:space="preserve"> подрядчик</w:t>
      </w:r>
      <w:r>
        <w:t>а)</w:t>
      </w:r>
      <w:r w:rsidRPr="003107A8">
        <w:t>.</w:t>
      </w:r>
    </w:p>
    <w:p w14:paraId="27031CFF" w14:textId="5F404CE0" w:rsidR="00F822E0" w:rsidRPr="003107A8" w:rsidRDefault="00F822E0" w:rsidP="00F822E0">
      <w:pPr>
        <w:pStyle w:val="RUS111"/>
      </w:pPr>
      <w:bookmarkStart w:id="7"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 Компл</w:t>
      </w:r>
      <w:r w:rsidRPr="00C15EBA">
        <w:t>екта</w:t>
      </w:r>
      <w:r w:rsidRPr="003107A8">
        <w:t xml:space="preserve">цию Объекта Оборудованием обеспечивает Подрядчик. Часть Оборудования, номенклатура и количество которого определяются </w:t>
      </w:r>
      <w:r w:rsidR="00BB4798">
        <w:t>настоящим Договором</w:t>
      </w:r>
      <w:r w:rsidRPr="003107A8">
        <w:t xml:space="preserve">, может быть передана Подрядчику </w:t>
      </w:r>
      <w:r w:rsidR="00B141F3">
        <w:t>Генеральны</w:t>
      </w:r>
      <w:r w:rsidR="003347DD">
        <w:t>м</w:t>
      </w:r>
      <w:r w:rsidR="00B141F3">
        <w:t xml:space="preserve"> подрядчик</w:t>
      </w:r>
      <w:r w:rsidRPr="003107A8">
        <w:t xml:space="preserve">ом (далее – </w:t>
      </w:r>
      <w:r w:rsidRPr="00266F2C">
        <w:t xml:space="preserve">«Оборудование </w:t>
      </w:r>
      <w:r w:rsidR="00B141F3" w:rsidRPr="00266F2C">
        <w:t>Генеральн</w:t>
      </w:r>
      <w:r w:rsidR="003347DD" w:rsidRPr="00266F2C">
        <w:t>ого</w:t>
      </w:r>
      <w:r w:rsidR="00B141F3" w:rsidRPr="00266F2C">
        <w:t xml:space="preserve"> подрядчик</w:t>
      </w:r>
      <w:r w:rsidRPr="00266F2C">
        <w:t>а»),</w:t>
      </w:r>
      <w:r w:rsidRPr="003107A8">
        <w:t xml:space="preserve"> в порядке, установленном пунктом </w:t>
      </w:r>
      <w:r w:rsidRPr="003107A8">
        <w:fldChar w:fldCharType="begin"/>
      </w:r>
      <w:r w:rsidRPr="003107A8">
        <w:instrText xml:space="preserve"> REF _Ref496807543 \n \h  \* MERGEFORMAT </w:instrText>
      </w:r>
      <w:r w:rsidRPr="003107A8">
        <w:fldChar w:fldCharType="separate"/>
      </w:r>
      <w:r w:rsidR="00A930F3">
        <w:t>14.3.1</w:t>
      </w:r>
      <w:r w:rsidRPr="003107A8">
        <w:fldChar w:fldCharType="end"/>
      </w:r>
      <w:r w:rsidR="003347DD">
        <w:t>.</w:t>
      </w:r>
      <w:r w:rsidRPr="003107A8">
        <w:t xml:space="preserve"> настоящего Договора.</w:t>
      </w:r>
      <w:bookmarkEnd w:id="7"/>
    </w:p>
    <w:p w14:paraId="1446DDEC" w14:textId="7521339B" w:rsidR="00A24219" w:rsidRPr="00A24219" w:rsidRDefault="00F822E0" w:rsidP="00A24219">
      <w:pPr>
        <w:pStyle w:val="RUS111"/>
        <w:tabs>
          <w:tab w:val="clear" w:pos="2978"/>
          <w:tab w:val="num" w:pos="2836"/>
        </w:tabs>
        <w:ind w:left="1"/>
      </w:pPr>
      <w:r w:rsidRPr="00C15EBA">
        <w:rPr>
          <w:b/>
        </w:rPr>
        <w:t>«Объект»</w:t>
      </w:r>
      <w:r w:rsidR="0061066F">
        <w:rPr>
          <w:b/>
        </w:rPr>
        <w:t>, «объект КС»</w:t>
      </w:r>
      <w:r w:rsidRPr="00C15EBA">
        <w:rPr>
          <w:color w:val="FF0000"/>
        </w:rPr>
        <w:t xml:space="preserve"> </w:t>
      </w:r>
      <w:r w:rsidRPr="003107A8">
        <w:t xml:space="preserve">обозначает </w:t>
      </w:r>
      <w:r w:rsidR="00A24219" w:rsidRPr="00A24219">
        <w:t>«Строительство ПС 35 кВ Светлячки с установкой трансформаторов 2х10 МВА (прирост мощ-ти 20 МВА) с ВЛ 35 кВ от ПС 110 кВ Пивовариха 4 км, ВЛ 10 кВ 2,89 км».</w:t>
      </w:r>
    </w:p>
    <w:p w14:paraId="607C9943" w14:textId="4257CE29" w:rsidR="00F822E0" w:rsidRPr="003107A8" w:rsidRDefault="00A24219" w:rsidP="00F41673">
      <w:pPr>
        <w:pStyle w:val="RUS111"/>
      </w:pPr>
      <w:r w:rsidRPr="00EB1B6F">
        <w:t xml:space="preserve"> </w:t>
      </w:r>
      <w:r w:rsidR="00F822E0" w:rsidRPr="003107A8">
        <w:t>«</w:t>
      </w:r>
      <w:r w:rsidR="00F822E0" w:rsidRPr="00A24219">
        <w:rPr>
          <w:b/>
        </w:rPr>
        <w:t>Объекты интеллектуальной собственности</w:t>
      </w:r>
      <w:r w:rsidR="00F822E0" w:rsidRPr="003107A8">
        <w:t>» обозначает все объекты интеллектуальных прав, включая патентоспособные объекты и средства индивидуализации.</w:t>
      </w:r>
    </w:p>
    <w:p w14:paraId="271078F5" w14:textId="68692375" w:rsidR="00F822E0" w:rsidRPr="003107A8" w:rsidRDefault="00F822E0" w:rsidP="00F822E0">
      <w:pPr>
        <w:pStyle w:val="RUS111"/>
      </w:pPr>
      <w:r w:rsidRPr="003107A8">
        <w:t>«</w:t>
      </w:r>
      <w:r w:rsidRPr="003107A8">
        <w:rPr>
          <w:b/>
        </w:rPr>
        <w:t>Обязательные технические правила</w:t>
      </w:r>
      <w:r w:rsidRPr="003107A8">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w:t>
      </w:r>
      <w:r w:rsidR="00FA05DC">
        <w:t xml:space="preserve"> № 7</w:t>
      </w:r>
      <w:r w:rsidRPr="003107A8">
        <w:t xml:space="preserve">, а также стандарты и инструкции по безопасности и охране труда </w:t>
      </w:r>
      <w:r w:rsidR="003347DD">
        <w:t>Заказчика</w:t>
      </w:r>
      <w:r w:rsidRPr="003107A8">
        <w:t xml:space="preserve">. Обязательные технические правила включают в себя требования законодательства Российской Федерации и иные </w:t>
      </w:r>
      <w:r w:rsidRPr="003107A8">
        <w:lastRenderedPageBreak/>
        <w:t>общепринятые требования к строительству и реконструкции зданий и сооружений, предназначенных для целей, указанных в Приложении</w:t>
      </w:r>
      <w:r w:rsidR="00BB4798">
        <w:t xml:space="preserve"> № 9 к настоящему Договору</w:t>
      </w:r>
      <w:r w:rsidRPr="003107A8">
        <w:t>.</w:t>
      </w:r>
    </w:p>
    <w:p w14:paraId="3DFD0BC5" w14:textId="77777777" w:rsidR="00F822E0" w:rsidRPr="003107A8" w:rsidRDefault="00B141F3" w:rsidP="00F822E0">
      <w:pPr>
        <w:pStyle w:val="afc"/>
        <w:spacing w:before="120"/>
        <w:ind w:firstLine="567"/>
        <w:rPr>
          <w:b w:val="0"/>
          <w:i w:val="0"/>
          <w:color w:val="auto"/>
        </w:rPr>
      </w:pPr>
      <w:r>
        <w:rPr>
          <w:b w:val="0"/>
          <w:i w:val="0"/>
          <w:color w:val="auto"/>
        </w:rPr>
        <w:t>Генеральный подрядчик</w:t>
      </w:r>
      <w:r w:rsidR="00F822E0" w:rsidRPr="003107A8">
        <w:rPr>
          <w:b w:val="0"/>
          <w:i w:val="0"/>
          <w:color w:val="auto"/>
        </w:rPr>
        <w:t xml:space="preserve"> вправе уведомлять Подрядчика о действующих организационно-распорядительных документах </w:t>
      </w:r>
      <w:r w:rsidR="003347DD">
        <w:rPr>
          <w:b w:val="0"/>
          <w:i w:val="0"/>
          <w:color w:val="auto"/>
        </w:rPr>
        <w:t>Заказчика</w:t>
      </w:r>
      <w:r w:rsidR="00F822E0" w:rsidRPr="003107A8">
        <w:rPr>
          <w:b w:val="0"/>
          <w:i w:val="0"/>
          <w:color w:val="auto"/>
        </w:rPr>
        <w:t xml:space="preserve"> (в том числе, об изменениях, произошедших после заключения Договора) путем их размещения на веб-сайте </w:t>
      </w:r>
      <w:hyperlink r:id="rId14" w:history="1">
        <w:r w:rsidR="00F822E0" w:rsidRPr="003107A8">
          <w:rPr>
            <w:rStyle w:val="ad"/>
            <w:b w:val="0"/>
            <w:i w:val="0"/>
            <w:lang w:eastAsia="en-US"/>
          </w:rPr>
          <w:t>http://www.irkutskenergo.ru/qa/6458.html</w:t>
        </w:r>
      </w:hyperlink>
      <w:r w:rsidR="00F822E0" w:rsidRPr="003107A8">
        <w:rPr>
          <w:b w:val="0"/>
          <w:i w:val="0"/>
          <w:color w:val="auto"/>
        </w:rPr>
        <w:t xml:space="preserve">. В этом случае Подрядчик считается ознакомленным с организационно-распорядительными документами </w:t>
      </w:r>
      <w:r w:rsidR="003347DD">
        <w:rPr>
          <w:b w:val="0"/>
          <w:i w:val="0"/>
          <w:color w:val="auto"/>
        </w:rPr>
        <w:t>Заказчика</w:t>
      </w:r>
      <w:r w:rsidR="00F822E0" w:rsidRPr="003107A8">
        <w:rPr>
          <w:b w:val="0"/>
          <w:i w:val="0"/>
          <w:color w:val="auto"/>
        </w:rPr>
        <w:t>.</w:t>
      </w:r>
    </w:p>
    <w:p w14:paraId="2FB96A52" w14:textId="77777777" w:rsidR="00F822E0" w:rsidRPr="003107A8" w:rsidRDefault="00F822E0" w:rsidP="00F822E0">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773098E3" w14:textId="77777777" w:rsidR="00F822E0" w:rsidRPr="003107A8" w:rsidRDefault="00F822E0" w:rsidP="00F822E0">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14:paraId="1E663926" w14:textId="77777777" w:rsidR="00F822E0" w:rsidRPr="003107A8" w:rsidRDefault="00F822E0" w:rsidP="00F822E0">
      <w:pPr>
        <w:pStyle w:val="RUS111"/>
      </w:pPr>
      <w:r w:rsidRPr="003107A8">
        <w:rPr>
          <w:b/>
        </w:rPr>
        <w:t xml:space="preserve">«Представитель </w:t>
      </w:r>
      <w:r w:rsidR="00B141F3">
        <w:rPr>
          <w:b/>
        </w:rPr>
        <w:t>Генеральн</w:t>
      </w:r>
      <w:r w:rsidR="003347DD">
        <w:rPr>
          <w:b/>
        </w:rPr>
        <w:t>ого</w:t>
      </w:r>
      <w:r w:rsidR="00B141F3">
        <w:rPr>
          <w:b/>
        </w:rPr>
        <w:t xml:space="preserve"> подрядчик</w:t>
      </w:r>
      <w:r w:rsidRPr="003107A8">
        <w:rPr>
          <w:b/>
        </w:rPr>
        <w:t>а»</w:t>
      </w:r>
      <w:r w:rsidRPr="003107A8">
        <w:t xml:space="preserve"> обозначает лицо, представляющее </w:t>
      </w:r>
      <w:r w:rsidR="00B141F3">
        <w:t>Генеральн</w:t>
      </w:r>
      <w:r w:rsidR="003347DD">
        <w:t>ого</w:t>
      </w:r>
      <w:r w:rsidR="00B141F3">
        <w:t xml:space="preserve"> подрядчик</w:t>
      </w:r>
      <w:r w:rsidRPr="003107A8">
        <w:t xml:space="preserve">а и уполномоченное </w:t>
      </w:r>
      <w:r w:rsidR="003347DD">
        <w:t>им</w:t>
      </w:r>
      <w:r w:rsidRPr="003107A8">
        <w:t xml:space="preserve">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rsidR="003347DD">
        <w:t>п</w:t>
      </w:r>
      <w:r w:rsidRPr="003107A8">
        <w:t xml:space="preserve">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w:t>
      </w:r>
      <w:r w:rsidR="00B141F3">
        <w:t>Генеральный подрядчик</w:t>
      </w:r>
      <w:r w:rsidRPr="003107A8">
        <w:t xml:space="preserve"> извещает Подрядчика в письменной форме.</w:t>
      </w:r>
    </w:p>
    <w:p w14:paraId="52AB23DF" w14:textId="77777777" w:rsidR="00F822E0" w:rsidRPr="003107A8" w:rsidRDefault="00F822E0" w:rsidP="00F822E0">
      <w:pPr>
        <w:pStyle w:val="RUS111"/>
      </w:pPr>
      <w:r w:rsidRPr="003107A8">
        <w:rPr>
          <w:b/>
        </w:rPr>
        <w:t xml:space="preserve">«Представитель Подрядчика» </w:t>
      </w:r>
      <w:r w:rsidRPr="003107A8">
        <w:t xml:space="preserve">обозначает лицо, представляющее Подрядчика и уполномоченное </w:t>
      </w:r>
      <w:r w:rsidR="003347DD">
        <w:t>им</w:t>
      </w:r>
      <w:r w:rsidRPr="003107A8">
        <w:t xml:space="preserve"> на период выполнения Сторонами взаимных обязательств по Договору для организации, выполнения и координации Раб</w:t>
      </w:r>
      <w:r>
        <w:t xml:space="preserve">от, а также решения вопросов с </w:t>
      </w:r>
      <w:r w:rsidR="003347DD">
        <w:t>п</w:t>
      </w:r>
      <w:r w:rsidRPr="003107A8">
        <w:t xml:space="preserve">редставителем </w:t>
      </w:r>
      <w:r w:rsidR="00B141F3">
        <w:t>Генеральн</w:t>
      </w:r>
      <w:r w:rsidR="003347DD">
        <w:t>ого</w:t>
      </w:r>
      <w:r w:rsidR="00B141F3">
        <w:t xml:space="preserve"> подрядчик</w:t>
      </w:r>
      <w:r w:rsidRPr="003107A8">
        <w:t xml:space="preserve">а на Объекте, о полномочиях которого Подрядчик извещает </w:t>
      </w:r>
      <w:r w:rsidR="00B141F3">
        <w:t>Генеральн</w:t>
      </w:r>
      <w:r w:rsidR="003347DD">
        <w:t>ого</w:t>
      </w:r>
      <w:r w:rsidR="00B141F3">
        <w:t xml:space="preserve"> подрядчик</w:t>
      </w:r>
      <w:r w:rsidRPr="003107A8">
        <w:t xml:space="preserve">а в письменной форме и передает </w:t>
      </w:r>
      <w:r w:rsidR="00B141F3">
        <w:t>Генеральн</w:t>
      </w:r>
      <w:r w:rsidR="003347DD">
        <w:t>ому</w:t>
      </w:r>
      <w:r w:rsidR="00B141F3">
        <w:t xml:space="preserve"> подрядчик</w:t>
      </w:r>
      <w:r w:rsidRPr="003107A8">
        <w:t xml:space="preserve">у оригинал доверенности от имени Подрядчика в отношении соответствующего представителя. </w:t>
      </w:r>
    </w:p>
    <w:p w14:paraId="0A8BFD47" w14:textId="77777777" w:rsidR="00F822E0" w:rsidRPr="003107A8" w:rsidRDefault="00F822E0" w:rsidP="00F822E0">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83656A">
        <w:t>строительства</w:t>
      </w:r>
      <w:r w:rsidRPr="003107A8">
        <w:t xml:space="preserve"> Объекта, утвержденную </w:t>
      </w:r>
      <w:r w:rsidR="00B141F3">
        <w:t>Генеральны</w:t>
      </w:r>
      <w:r w:rsidR="00822495">
        <w:t>м</w:t>
      </w:r>
      <w:r w:rsidR="00B141F3">
        <w:t xml:space="preserve"> подрядчик</w:t>
      </w:r>
      <w:r w:rsidRPr="003107A8">
        <w:t>ом.</w:t>
      </w:r>
    </w:p>
    <w:p w14:paraId="37804969" w14:textId="77777777" w:rsidR="00F822E0" w:rsidRPr="003107A8" w:rsidRDefault="00F822E0" w:rsidP="00F822E0">
      <w:pPr>
        <w:pStyle w:val="RUS111"/>
      </w:pPr>
      <w:bookmarkStart w:id="8" w:name="_Ref493705294"/>
      <w:r w:rsidRPr="003107A8">
        <w:rPr>
          <w:b/>
        </w:rPr>
        <w:t>«ПСИ»</w:t>
      </w:r>
      <w:r w:rsidRPr="003107A8">
        <w:t xml:space="preserve"> обозначает приемо-сдаточные испытания.</w:t>
      </w:r>
    </w:p>
    <w:p w14:paraId="4F8D18F6" w14:textId="2F5045F2" w:rsidR="00F822E0" w:rsidRPr="003107A8" w:rsidRDefault="00F822E0" w:rsidP="00F822E0">
      <w:pPr>
        <w:pStyle w:val="RUS111"/>
      </w:pPr>
      <w:r w:rsidRPr="003107A8">
        <w:rPr>
          <w:b/>
        </w:rPr>
        <w:t xml:space="preserve">«Работы» </w:t>
      </w:r>
      <w:r w:rsidRPr="003107A8">
        <w:t xml:space="preserve">имеет значение, предусмотренное в пункте </w:t>
      </w:r>
      <w:r w:rsidRPr="003107A8">
        <w:fldChar w:fldCharType="begin"/>
      </w:r>
      <w:r w:rsidRPr="003107A8">
        <w:instrText xml:space="preserve"> REF _Ref497237746 \n \h  \* MERGEFORMAT </w:instrText>
      </w:r>
      <w:r w:rsidRPr="003107A8">
        <w:fldChar w:fldCharType="separate"/>
      </w:r>
      <w:r w:rsidR="00A930F3">
        <w:t>2.1</w:t>
      </w:r>
      <w:r w:rsidRPr="003107A8">
        <w:fldChar w:fldCharType="end"/>
      </w:r>
      <w:r w:rsidRPr="003107A8">
        <w:t>.</w:t>
      </w:r>
      <w:bookmarkEnd w:id="8"/>
    </w:p>
    <w:p w14:paraId="73036AB5" w14:textId="77777777" w:rsidR="00F822E0" w:rsidRPr="003107A8" w:rsidRDefault="00F822E0" w:rsidP="00F822E0">
      <w:pPr>
        <w:pStyle w:val="RUS111"/>
      </w:pPr>
      <w:r w:rsidRPr="003107A8">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14:paraId="65219DAF" w14:textId="77777777" w:rsidR="00F822E0" w:rsidRPr="003107A8" w:rsidRDefault="00F822E0" w:rsidP="00F822E0">
      <w:pPr>
        <w:pStyle w:val="RUS111"/>
      </w:pPr>
      <w:bookmarkStart w:id="9" w:name="_Ref496181471"/>
      <w:r w:rsidRPr="003107A8">
        <w:rPr>
          <w:b/>
        </w:rPr>
        <w:t xml:space="preserve">«Результат Работ» </w:t>
      </w:r>
      <w:r w:rsidRPr="003107A8">
        <w:t xml:space="preserve">обозначает законченный </w:t>
      </w:r>
      <w:r w:rsidR="0083656A">
        <w:t>строительством</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9"/>
    </w:p>
    <w:p w14:paraId="55AB2D32" w14:textId="77777777" w:rsidR="00F822E0" w:rsidRPr="003107A8" w:rsidRDefault="00F822E0" w:rsidP="00F822E0">
      <w:pPr>
        <w:pStyle w:val="RUS111"/>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 xml:space="preserve">или конструкциями, качество и соответствие которых </w:t>
      </w:r>
      <w:r w:rsidR="00822495">
        <w:t xml:space="preserve">согласно </w:t>
      </w:r>
      <w:r w:rsidRPr="003107A8">
        <w:t xml:space="preserve">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w:t>
      </w:r>
      <w:r w:rsidR="00B141F3">
        <w:t>Генеральны</w:t>
      </w:r>
      <w:r w:rsidR="00822495">
        <w:t>м</w:t>
      </w:r>
      <w:r w:rsidR="00B141F3">
        <w:t xml:space="preserve"> подрядчик</w:t>
      </w:r>
      <w:r w:rsidRPr="003107A8">
        <w:t>ом до их закрытия в ходе последующих Работ.</w:t>
      </w:r>
    </w:p>
    <w:p w14:paraId="22F1C336" w14:textId="25ABE8D0" w:rsidR="00F822E0" w:rsidRPr="003107A8" w:rsidRDefault="00F822E0" w:rsidP="00F822E0">
      <w:pPr>
        <w:pStyle w:val="RUS111"/>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xml:space="preserve">, подтверждающий стоимость выполненных Подрядчиком по Договору Работ, применяемый для расчетов между </w:t>
      </w:r>
      <w:r w:rsidR="00B141F3">
        <w:t>Генеральны</w:t>
      </w:r>
      <w:r w:rsidR="00822495">
        <w:t>м</w:t>
      </w:r>
      <w:r w:rsidR="00B141F3">
        <w:t xml:space="preserve"> подрядчик</w:t>
      </w:r>
      <w:r w:rsidRPr="003107A8">
        <w:t>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t>)</w:t>
      </w:r>
      <w:r w:rsidRPr="003107A8">
        <w:t>.</w:t>
      </w:r>
    </w:p>
    <w:p w14:paraId="2FDAC59C" w14:textId="77777777" w:rsidR="00F822E0" w:rsidRPr="003107A8" w:rsidRDefault="00F822E0" w:rsidP="00F822E0">
      <w:pPr>
        <w:pStyle w:val="RUS111"/>
      </w:pPr>
      <w:r w:rsidRPr="003107A8">
        <w:lastRenderedPageBreak/>
        <w:t>«</w:t>
      </w:r>
      <w:r w:rsidRPr="003107A8">
        <w:rPr>
          <w:b/>
        </w:rPr>
        <w:t>Строительная площадка</w:t>
      </w:r>
      <w:r w:rsidRPr="003107A8">
        <w:t>» означает Объект, передаваемы</w:t>
      </w:r>
      <w:r w:rsidR="00822495">
        <w:t>й</w:t>
      </w:r>
      <w:r w:rsidRPr="003107A8">
        <w:t xml:space="preserve"> </w:t>
      </w:r>
      <w:r w:rsidR="00B141F3">
        <w:t>Генеральны</w:t>
      </w:r>
      <w:r w:rsidR="00822495">
        <w:t>м</w:t>
      </w:r>
      <w:r w:rsidR="00B141F3">
        <w:t xml:space="preserve"> подрядчик</w:t>
      </w:r>
      <w:r w:rsidRPr="003107A8">
        <w:t>ом Подрядчику на период выполнения Работ по Договору.</w:t>
      </w:r>
    </w:p>
    <w:p w14:paraId="76DBC716" w14:textId="77777777" w:rsidR="00F822E0" w:rsidRPr="003107A8" w:rsidRDefault="00F822E0" w:rsidP="00F822E0">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687199E4" w14:textId="77777777" w:rsidR="00F822E0" w:rsidRPr="003107A8" w:rsidRDefault="00F822E0" w:rsidP="00F822E0">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6929A641" w14:textId="77777777" w:rsidR="00F822E0" w:rsidRPr="003107A8" w:rsidRDefault="00F822E0" w:rsidP="00F822E0">
      <w:pPr>
        <w:pStyle w:val="RUS111"/>
      </w:pPr>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14:paraId="7DDBF110" w14:textId="13877A3D" w:rsidR="00F822E0" w:rsidRPr="003107A8" w:rsidRDefault="00F822E0" w:rsidP="00F822E0">
      <w:pPr>
        <w:pStyle w:val="RUS111"/>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rsidR="00A930F3">
        <w:t>4</w:t>
      </w:r>
      <w:r w:rsidRPr="003107A8">
        <w:fldChar w:fldCharType="end"/>
      </w:r>
      <w:r w:rsidRPr="003107A8">
        <w:t xml:space="preserve"> Договора и в приложениях к нему.</w:t>
      </w:r>
    </w:p>
    <w:p w14:paraId="79BBF0C4" w14:textId="62222643" w:rsidR="00F822E0" w:rsidRDefault="00F822E0" w:rsidP="00F822E0">
      <w:pPr>
        <w:pStyle w:val="RUS111"/>
      </w:pPr>
      <w:r w:rsidRPr="003107A8">
        <w:rPr>
          <w:b/>
        </w:rPr>
        <w:t>«Этап Работ»</w:t>
      </w:r>
      <w:r w:rsidRPr="003107A8">
        <w:t xml:space="preserve"> обозначает отдельный период Работ, определённый</w:t>
      </w:r>
      <w:r w:rsidR="007D3BFE">
        <w:t xml:space="preserve"> Графиком выполнения Работ</w:t>
      </w:r>
      <w:r w:rsidRPr="003107A8">
        <w:t>.</w:t>
      </w:r>
    </w:p>
    <w:p w14:paraId="0A9CA61A" w14:textId="589A989A" w:rsidR="00A24219" w:rsidRPr="00A24219" w:rsidRDefault="00A24219" w:rsidP="00A24219">
      <w:pPr>
        <w:pStyle w:val="RUS111"/>
      </w:pPr>
      <w:r w:rsidRPr="009F2A67">
        <w:rPr>
          <w:b/>
        </w:rPr>
        <w:t>«Журнал учета выполненных работ»</w:t>
      </w:r>
      <w:r w:rsidRPr="00A24219">
        <w:rPr>
          <w:b/>
        </w:rPr>
        <w:t xml:space="preserve"> </w:t>
      </w:r>
      <w:r w:rsidRPr="00A24219">
        <w:t xml:space="preserve">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работ по форме </w:t>
      </w:r>
      <w:r>
        <w:t>№</w:t>
      </w:r>
      <w:r w:rsidRPr="00A24219">
        <w:t xml:space="preserve"> КС-2 и справка о стоимости выполненных работ по форме </w:t>
      </w:r>
      <w:r>
        <w:t>№</w:t>
      </w:r>
      <w:r w:rsidRPr="00A24219">
        <w:t xml:space="preserve"> КС-3. </w:t>
      </w:r>
    </w:p>
    <w:p w14:paraId="3A107615" w14:textId="77777777" w:rsidR="00F822E0" w:rsidRPr="003107A8" w:rsidRDefault="00F822E0" w:rsidP="00F822E0">
      <w:pPr>
        <w:pStyle w:val="RUS1"/>
        <w:spacing w:before="120"/>
      </w:pPr>
      <w:bookmarkStart w:id="10" w:name="_Toc502142536"/>
      <w:bookmarkStart w:id="11" w:name="_Toc499813133"/>
      <w:bookmarkStart w:id="12" w:name="_Toc10019083"/>
      <w:r w:rsidRPr="003107A8">
        <w:t>Предмет Договора</w:t>
      </w:r>
      <w:bookmarkEnd w:id="10"/>
      <w:bookmarkEnd w:id="11"/>
      <w:bookmarkEnd w:id="12"/>
    </w:p>
    <w:p w14:paraId="248EC63E" w14:textId="777C90E9" w:rsidR="00F822E0" w:rsidRPr="003107A8" w:rsidRDefault="00F822E0" w:rsidP="00F822E0">
      <w:pPr>
        <w:pStyle w:val="RUS11"/>
        <w:spacing w:before="120"/>
      </w:pPr>
      <w:bookmarkStart w:id="13" w:name="_Ref496028070"/>
      <w:bookmarkStart w:id="14" w:name="_Ref497237746"/>
      <w:r w:rsidRPr="003107A8">
        <w:t>Подрядчик принимает на себя обязательства в</w:t>
      </w:r>
      <w:r>
        <w:t>ыполнить Работы по строительству</w:t>
      </w:r>
      <w:r w:rsidRPr="003107A8">
        <w:t xml:space="preserve"> и вводу в эксплуатацию Объекта </w:t>
      </w:r>
      <w:r w:rsidR="00EA1CCE" w:rsidRPr="003107A8">
        <w:t xml:space="preserve">(далее – </w:t>
      </w:r>
      <w:r w:rsidR="00EA1CCE" w:rsidRPr="0015670A">
        <w:rPr>
          <w:b/>
        </w:rPr>
        <w:t>«Работы»</w:t>
      </w:r>
      <w:r w:rsidR="00EA1CCE" w:rsidRPr="003107A8">
        <w:t xml:space="preserve">) </w:t>
      </w:r>
      <w:r w:rsidRPr="003107A8">
        <w:t>в соответствии с Договором, в том числе Приложением</w:t>
      </w:r>
      <w:r w:rsidR="00391B45">
        <w:t xml:space="preserve"> № 1</w:t>
      </w:r>
      <w:r w:rsidR="00266F2C">
        <w:t xml:space="preserve"> к настоящему Договору</w:t>
      </w:r>
      <w:r w:rsidR="00391B45">
        <w:t xml:space="preserve"> </w:t>
      </w:r>
      <w:r w:rsidRPr="003107A8">
        <w:t>и Технической документацией (</w:t>
      </w:r>
      <w:r w:rsidR="00EA1CCE">
        <w:t xml:space="preserve">Приложение № </w:t>
      </w:r>
      <w:r w:rsidR="006E6692">
        <w:t>6</w:t>
      </w:r>
      <w:r w:rsidR="00266F2C">
        <w:t xml:space="preserve"> к настоящему Договору</w:t>
      </w:r>
      <w:r w:rsidR="00EA1CCE">
        <w:t>)</w:t>
      </w:r>
      <w:r w:rsidRPr="003107A8">
        <w:t xml:space="preserve">. </w:t>
      </w:r>
      <w:r w:rsidR="00B141F3">
        <w:t>Генеральный подрядчик</w:t>
      </w:r>
      <w:r w:rsidRPr="003107A8">
        <w:t xml:space="preserve">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3"/>
      <w:r w:rsidRPr="003107A8">
        <w:t xml:space="preserve"> Объем Работ закреплен в Приложении</w:t>
      </w:r>
      <w:r w:rsidR="00266F2C">
        <w:t xml:space="preserve"> </w:t>
      </w:r>
      <w:r w:rsidR="00391B45">
        <w:t>№ 1</w:t>
      </w:r>
      <w:r w:rsidRPr="003107A8">
        <w:t xml:space="preserve"> и в любом случае включает в себя (без ограничения приведенным ниже перечнем):</w:t>
      </w:r>
      <w:bookmarkEnd w:id="14"/>
    </w:p>
    <w:p w14:paraId="1457FE5C" w14:textId="77777777" w:rsidR="00F822E0" w:rsidRPr="003107A8" w:rsidRDefault="00F822E0" w:rsidP="00F822E0">
      <w:pPr>
        <w:pStyle w:val="RUS10"/>
      </w:pPr>
      <w:r w:rsidRPr="003107A8">
        <w:t>строительно-монтажные Работы, включая общестроительные, специальные, отделочные и иные строительные Работы;</w:t>
      </w:r>
    </w:p>
    <w:p w14:paraId="557C3016" w14:textId="77777777" w:rsidR="00F822E0" w:rsidRPr="003107A8" w:rsidRDefault="00F822E0" w:rsidP="00F822E0">
      <w:pPr>
        <w:pStyle w:val="RUS10"/>
      </w:pPr>
      <w:r w:rsidRPr="003107A8">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184D9948" w14:textId="77777777" w:rsidR="00F822E0" w:rsidRPr="003107A8" w:rsidRDefault="00F822E0" w:rsidP="00F822E0">
      <w:pPr>
        <w:pStyle w:val="RUS10"/>
      </w:pPr>
      <w:r w:rsidRPr="003107A8">
        <w:t xml:space="preserve">предоставление </w:t>
      </w:r>
      <w:r w:rsidR="00B141F3">
        <w:t>Генеральн</w:t>
      </w:r>
      <w:r w:rsidR="00822495">
        <w:t>ому</w:t>
      </w:r>
      <w:r w:rsidR="00B141F3">
        <w:t xml:space="preserve"> подрядчик</w:t>
      </w:r>
      <w:r w:rsidRPr="003107A8">
        <w:t>у документации, необходимой для эксплуатации Объекта и ремонта установленного Оборудования;</w:t>
      </w:r>
    </w:p>
    <w:p w14:paraId="73FE1819" w14:textId="77777777" w:rsidR="00F822E0" w:rsidRPr="003107A8" w:rsidRDefault="00F822E0" w:rsidP="00F822E0">
      <w:pPr>
        <w:pStyle w:val="RUS10"/>
      </w:pPr>
      <w:r w:rsidRPr="003107A8">
        <w:t>инструктаж персонала Подрядчика и</w:t>
      </w:r>
      <w:r>
        <w:t xml:space="preserve"> </w:t>
      </w:r>
      <w:r w:rsidRPr="003107A8">
        <w:t>/</w:t>
      </w:r>
      <w:r>
        <w:t xml:space="preserve"> </w:t>
      </w:r>
      <w:r w:rsidRPr="003107A8">
        <w:t xml:space="preserve">или </w:t>
      </w:r>
      <w:r w:rsidR="00B141F3">
        <w:t>Генеральн</w:t>
      </w:r>
      <w:r w:rsidR="00822495">
        <w:t>ого</w:t>
      </w:r>
      <w:r w:rsidR="00B141F3">
        <w:t xml:space="preserve"> подрядчик</w:t>
      </w:r>
      <w:r w:rsidRPr="003107A8">
        <w:t>а;</w:t>
      </w:r>
    </w:p>
    <w:p w14:paraId="75EF7914" w14:textId="77777777" w:rsidR="00F822E0" w:rsidRPr="003107A8" w:rsidRDefault="00F822E0" w:rsidP="00F822E0">
      <w:pPr>
        <w:pStyle w:val="RUS10"/>
      </w:pPr>
      <w:r w:rsidRPr="003107A8">
        <w:t xml:space="preserve">устранение дефектов и недоделок, выявленных </w:t>
      </w:r>
      <w:r w:rsidR="00B141F3">
        <w:t>Генеральны</w:t>
      </w:r>
      <w:r w:rsidR="00822495">
        <w:t>м</w:t>
      </w:r>
      <w:r w:rsidR="00B141F3">
        <w:t xml:space="preserve"> подрядчик</w:t>
      </w:r>
      <w:r w:rsidRPr="003107A8">
        <w:t>ом на момент получения разрешения на ввод Объекта в эксплуатацию;</w:t>
      </w:r>
    </w:p>
    <w:p w14:paraId="7F04FA29" w14:textId="6CFC42A4" w:rsidR="00F822E0" w:rsidRPr="003107A8" w:rsidRDefault="00F822E0" w:rsidP="00F822E0">
      <w:pPr>
        <w:pStyle w:val="RUS11"/>
        <w:tabs>
          <w:tab w:val="left" w:pos="1418"/>
        </w:tabs>
        <w:spacing w:before="120"/>
      </w:pPr>
      <w:r w:rsidRPr="003107A8">
        <w:t xml:space="preserve">Подрядчик обязан передать </w:t>
      </w:r>
      <w:r w:rsidR="00B141F3">
        <w:t>Генеральн</w:t>
      </w:r>
      <w:r w:rsidR="00822495">
        <w:t>ому</w:t>
      </w:r>
      <w:r w:rsidR="00B141F3">
        <w:t xml:space="preserve"> подрядчик</w:t>
      </w:r>
      <w:r w:rsidRPr="003107A8">
        <w:t xml:space="preserve">у Результат Работ, как он определен в п. </w:t>
      </w:r>
      <w:r w:rsidRPr="003107A8">
        <w:fldChar w:fldCharType="begin"/>
      </w:r>
      <w:r w:rsidRPr="003107A8">
        <w:instrText xml:space="preserve"> REF _Ref496181471 \r \h  \* MERGEFORMAT </w:instrText>
      </w:r>
      <w:r w:rsidRPr="003107A8">
        <w:fldChar w:fldCharType="separate"/>
      </w:r>
      <w:r w:rsidR="00A930F3">
        <w:t>1.1.</w:t>
      </w:r>
      <w:r w:rsidR="0061066F">
        <w:t>29</w:t>
      </w:r>
      <w:r w:rsidRPr="003107A8">
        <w:fldChar w:fldCharType="end"/>
      </w:r>
      <w:r w:rsidR="00822495">
        <w:t>.</w:t>
      </w:r>
      <w:r w:rsidRPr="003107A8">
        <w:t xml:space="preserve"> Договора.</w:t>
      </w:r>
    </w:p>
    <w:p w14:paraId="7CFDE782" w14:textId="77777777" w:rsidR="00F822E0" w:rsidRPr="003107A8" w:rsidRDefault="00F822E0" w:rsidP="00F822E0">
      <w:pPr>
        <w:pStyle w:val="RUS1"/>
        <w:spacing w:before="120"/>
      </w:pPr>
      <w:bookmarkStart w:id="15" w:name="_Toc502142537"/>
      <w:bookmarkStart w:id="16" w:name="_Toc499813134"/>
      <w:bookmarkStart w:id="17" w:name="_Toc10019084"/>
      <w:bookmarkStart w:id="18" w:name="_Ref493705058"/>
      <w:r w:rsidRPr="003107A8">
        <w:t>Сроки выполнения Работ</w:t>
      </w:r>
      <w:bookmarkEnd w:id="15"/>
      <w:bookmarkEnd w:id="16"/>
      <w:bookmarkEnd w:id="17"/>
    </w:p>
    <w:p w14:paraId="33A766BB" w14:textId="77777777" w:rsidR="00F822E0" w:rsidRPr="003107A8" w:rsidRDefault="00F822E0" w:rsidP="00F822E0">
      <w:pPr>
        <w:pStyle w:val="RUS11"/>
        <w:tabs>
          <w:tab w:val="left" w:pos="1418"/>
        </w:tabs>
        <w:spacing w:before="120"/>
      </w:pPr>
      <w:r w:rsidRPr="003107A8">
        <w:t>Подрядчик обязуется выполнить Работы и обеспечить Результат Работ в сроки, последовательности и порядке, установленные Договором и</w:t>
      </w:r>
      <w:r w:rsidR="00BD467B">
        <w:t xml:space="preserve"> Графиком выполнения Работ (Приложение № 3)</w:t>
      </w:r>
      <w:r w:rsidRPr="003107A8">
        <w:t>.</w:t>
      </w:r>
    </w:p>
    <w:p w14:paraId="381CDB31" w14:textId="60E0985A" w:rsidR="00F822E0" w:rsidRPr="004051D4" w:rsidRDefault="00F822E0" w:rsidP="00F822E0">
      <w:pPr>
        <w:pStyle w:val="RUS11"/>
        <w:tabs>
          <w:tab w:val="left" w:pos="1418"/>
        </w:tabs>
        <w:spacing w:before="120"/>
      </w:pPr>
      <w:bookmarkStart w:id="19" w:name="_Ref496634419"/>
      <w:r w:rsidRPr="003107A8">
        <w:t>Начало Работ:</w:t>
      </w:r>
      <w:r>
        <w:t xml:space="preserve"> </w:t>
      </w:r>
      <w:r w:rsidR="00171101">
        <w:t>с момента подписания договора,</w:t>
      </w:r>
      <w:r w:rsidRPr="004051D4">
        <w:t xml:space="preserve"> окончание Работ: </w:t>
      </w:r>
      <w:r w:rsidRPr="004051D4">
        <w:rPr>
          <w:bCs/>
          <w:color w:val="000000"/>
        </w:rPr>
        <w:t xml:space="preserve">по </w:t>
      </w:r>
      <w:r w:rsidR="00B12138">
        <w:rPr>
          <w:bCs/>
          <w:color w:val="000000"/>
        </w:rPr>
        <w:t>____________</w:t>
      </w:r>
      <w:r w:rsidRPr="004051D4">
        <w:rPr>
          <w:bCs/>
          <w:color w:val="000000"/>
        </w:rPr>
        <w:t>. включительно</w:t>
      </w:r>
      <w:r w:rsidRPr="004051D4">
        <w:t>. Промежуточные сроки выполнения Работ указаны в</w:t>
      </w:r>
      <w:r w:rsidR="00BD467B">
        <w:t xml:space="preserve"> Графике выполнения Работ</w:t>
      </w:r>
      <w:r w:rsidRPr="004051D4">
        <w:t>.</w:t>
      </w:r>
      <w:bookmarkEnd w:id="19"/>
    </w:p>
    <w:p w14:paraId="4611B6AD" w14:textId="77777777" w:rsidR="00F822E0" w:rsidRPr="004051D4" w:rsidRDefault="00F822E0" w:rsidP="00F822E0">
      <w:pPr>
        <w:pStyle w:val="RUS11"/>
        <w:tabs>
          <w:tab w:val="left" w:pos="1418"/>
        </w:tabs>
        <w:spacing w:before="120"/>
        <w:rPr>
          <w:b/>
          <w:bCs/>
          <w:i/>
        </w:rPr>
      </w:pPr>
      <w:r w:rsidRPr="004051D4">
        <w:lastRenderedPageBreak/>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w:t>
      </w:r>
      <w:r w:rsidR="00822495" w:rsidRPr="004051D4">
        <w:t>,</w:t>
      </w:r>
      <w:r w:rsidRPr="004051D4">
        <w:t xml:space="preserve"> в том числе Подрядчиком получены от своего имени или от имени </w:t>
      </w:r>
      <w:r w:rsidR="00B141F3" w:rsidRPr="004051D4">
        <w:t>Генеральн</w:t>
      </w:r>
      <w:r w:rsidR="00822495" w:rsidRPr="004051D4">
        <w:t>ого</w:t>
      </w:r>
      <w:r w:rsidR="00B141F3" w:rsidRPr="004051D4">
        <w:t xml:space="preserve"> подрядчик</w:t>
      </w:r>
      <w:r w:rsidRPr="004051D4">
        <w:t>а и переданы последнему необходимые документы (разрешения, допуски, согласования и т.п.), требуемые для начала такой эксплуатации (использования, применения) Результата Работ</w:t>
      </w:r>
      <w:r w:rsidRPr="004051D4">
        <w:rPr>
          <w:i/>
        </w:rPr>
        <w:t>.</w:t>
      </w:r>
    </w:p>
    <w:p w14:paraId="3099D674" w14:textId="483E9FC4" w:rsidR="00F822E0" w:rsidRPr="004051D4" w:rsidRDefault="00F822E0" w:rsidP="00F822E0">
      <w:pPr>
        <w:pStyle w:val="RUS11"/>
        <w:tabs>
          <w:tab w:val="left" w:pos="1418"/>
        </w:tabs>
        <w:spacing w:before="120"/>
      </w:pPr>
      <w:r w:rsidRPr="004051D4">
        <w:t>В случае если в процессе выполнения Работ возникнет необходимость внести отдельные изменения в</w:t>
      </w:r>
      <w:r w:rsidR="00BD467B">
        <w:t xml:space="preserve"> Графике выполнения Работ</w:t>
      </w:r>
      <w:r w:rsidRPr="004051D4">
        <w:t xml:space="preserve">, такие изменения вносятся в порядке, установленном пунктом </w:t>
      </w:r>
      <w:r w:rsidRPr="004051D4">
        <w:fldChar w:fldCharType="begin"/>
      </w:r>
      <w:r w:rsidRPr="004051D4">
        <w:instrText xml:space="preserve"> REF _Ref496809304 \n \h  \* MERGEFORMAT </w:instrText>
      </w:r>
      <w:r w:rsidRPr="004051D4">
        <w:fldChar w:fldCharType="separate"/>
      </w:r>
      <w:r w:rsidR="00A930F3">
        <w:t>35.5</w:t>
      </w:r>
      <w:r w:rsidRPr="004051D4">
        <w:fldChar w:fldCharType="end"/>
      </w:r>
      <w:r w:rsidR="00713EDB" w:rsidRPr="004051D4">
        <w:t>.</w:t>
      </w:r>
      <w:r w:rsidRPr="004051D4">
        <w:t xml:space="preserve"> Договора.</w:t>
      </w:r>
    </w:p>
    <w:p w14:paraId="18C4DE2F" w14:textId="77777777" w:rsidR="00F822E0" w:rsidRPr="003107A8" w:rsidRDefault="00F822E0" w:rsidP="00F822E0">
      <w:pPr>
        <w:pStyle w:val="RUS1"/>
        <w:spacing w:before="120"/>
      </w:pPr>
      <w:bookmarkStart w:id="20" w:name="_Ref496808651"/>
      <w:bookmarkStart w:id="21" w:name="_Toc502142538"/>
      <w:bookmarkStart w:id="22" w:name="_Toc499813135"/>
      <w:bookmarkStart w:id="23" w:name="_Toc10019085"/>
      <w:r w:rsidRPr="003107A8">
        <w:t xml:space="preserve">Цена </w:t>
      </w:r>
      <w:bookmarkEnd w:id="18"/>
      <w:r w:rsidRPr="003107A8">
        <w:t>по Договору</w:t>
      </w:r>
      <w:bookmarkEnd w:id="20"/>
      <w:bookmarkEnd w:id="21"/>
      <w:bookmarkEnd w:id="22"/>
      <w:bookmarkEnd w:id="23"/>
    </w:p>
    <w:p w14:paraId="4E44AC83" w14:textId="1271D774" w:rsidR="00F822E0" w:rsidRDefault="00F822E0" w:rsidP="00F822E0">
      <w:pPr>
        <w:pStyle w:val="RUS11"/>
      </w:pPr>
      <w:r w:rsidRPr="007F3FCE">
        <w:t xml:space="preserve">Цена Договора, указанная </w:t>
      </w:r>
      <w:r w:rsidR="009C67B0" w:rsidRPr="007F3FCE">
        <w:t xml:space="preserve">в </w:t>
      </w:r>
      <w:r w:rsidR="00713EDB">
        <w:t>Р</w:t>
      </w:r>
      <w:r w:rsidR="009C67B0" w:rsidRPr="007F3FCE">
        <w:t>асчете</w:t>
      </w:r>
      <w:r w:rsidRPr="007F3FCE">
        <w:t xml:space="preserve"> договорной </w:t>
      </w:r>
      <w:r w:rsidR="009C67B0" w:rsidRPr="007F3FCE">
        <w:t>цены</w:t>
      </w:r>
      <w:r w:rsidR="00B12138">
        <w:t xml:space="preserve"> (Приложение № 2)</w:t>
      </w:r>
      <w:r w:rsidRPr="007F3FCE">
        <w:t xml:space="preserve">, определяется расчетом стартовой цены с учетом снижения по результатам закупки, </w:t>
      </w:r>
      <w:r w:rsidR="009C67B0" w:rsidRPr="007F3FCE">
        <w:t xml:space="preserve">составляет </w:t>
      </w:r>
      <w:r w:rsidR="00856D10">
        <w:t>_____</w:t>
      </w:r>
      <w:r w:rsidR="002D4FF9">
        <w:t xml:space="preserve"> (</w:t>
      </w:r>
      <w:r w:rsidR="00856D10">
        <w:t>____</w:t>
      </w:r>
      <w:r w:rsidRPr="007F3FCE">
        <w:t>рубля</w:t>
      </w:r>
      <w:r w:rsidR="002D4FF9">
        <w:t xml:space="preserve"> </w:t>
      </w:r>
      <w:r w:rsidR="00856D10">
        <w:t>__</w:t>
      </w:r>
      <w:r w:rsidRPr="007F3FCE">
        <w:t xml:space="preserve"> копеек, кроме того НДС по ставке 20 % в размере </w:t>
      </w:r>
      <w:r w:rsidR="00856D10">
        <w:t>___</w:t>
      </w:r>
      <w:r w:rsidR="005C272C">
        <w:t xml:space="preserve"> </w:t>
      </w:r>
      <w:r w:rsidRPr="007F3FCE">
        <w:t>(</w:t>
      </w:r>
      <w:r w:rsidR="00856D10">
        <w:t>________</w:t>
      </w:r>
      <w:r w:rsidRPr="007F3FCE">
        <w:t>) рублей</w:t>
      </w:r>
      <w:r w:rsidR="00BE3FED">
        <w:t xml:space="preserve"> </w:t>
      </w:r>
      <w:r w:rsidR="00856D10">
        <w:t>__</w:t>
      </w:r>
      <w:r w:rsidRPr="007F3FCE">
        <w:t xml:space="preserve"> коп, а всего с учетом НДС составляет </w:t>
      </w:r>
      <w:r w:rsidR="00856D10">
        <w:t>______</w:t>
      </w:r>
      <w:r w:rsidR="00BE3FED">
        <w:t xml:space="preserve"> </w:t>
      </w:r>
      <w:r w:rsidRPr="007F3FCE">
        <w:t>(</w:t>
      </w:r>
      <w:r w:rsidR="00856D10">
        <w:t>____</w:t>
      </w:r>
      <w:r w:rsidRPr="007F3FCE">
        <w:t xml:space="preserve">) рублей </w:t>
      </w:r>
      <w:r w:rsidR="00856D10">
        <w:t>__ коп</w:t>
      </w:r>
      <w:r w:rsidRPr="007F3FCE">
        <w:t>.</w:t>
      </w:r>
    </w:p>
    <w:p w14:paraId="7081A7E8" w14:textId="160CDA5B" w:rsidR="00B12138" w:rsidRPr="00B12138" w:rsidRDefault="00B12138" w:rsidP="00B12138">
      <w:pPr>
        <w:pStyle w:val="RUS11"/>
      </w:pPr>
      <w:r w:rsidRPr="00B12138">
        <w:t xml:space="preserve">Стоимость строительно-монтажных, прочих работ, выполняемых по </w:t>
      </w:r>
      <w:r>
        <w:t>Д</w:t>
      </w:r>
      <w:r w:rsidRPr="00B12138">
        <w:t>оговору, является не твердой.</w:t>
      </w:r>
    </w:p>
    <w:p w14:paraId="391364FF" w14:textId="77777777" w:rsidR="00B12138" w:rsidRPr="00B12138" w:rsidRDefault="00B12138" w:rsidP="00B12138">
      <w:pPr>
        <w:pStyle w:val="RUS11"/>
      </w:pPr>
      <w:r w:rsidRPr="00B12138">
        <w:t>Сметная документация составляется в текущем уровне цен в соответствии с исходными данными Заказчика по ее разработке. Уровень заработной платы для СМР устанавливается согласно ИЦС по Иркутской области действующего на момент составления сметной документации.</w:t>
      </w:r>
    </w:p>
    <w:p w14:paraId="38164BE6" w14:textId="0D420C21" w:rsidR="00B12138" w:rsidRPr="00B12138" w:rsidRDefault="00B12138" w:rsidP="00B12138">
      <w:pPr>
        <w:pStyle w:val="RUS11"/>
      </w:pPr>
      <w:r w:rsidRPr="00B12138">
        <w:t xml:space="preserve">При расчете договорной цены к сметной стоимости работ (СМР, </w:t>
      </w:r>
      <w:r>
        <w:t>п</w:t>
      </w:r>
      <w:r w:rsidRPr="00B12138">
        <w:t>рочие затраты, кроме стоимости оборудования с учетом транспортных расходов) применяется коэффициент снижения по результатам закупки. Подрядчик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14:paraId="4A6A9869" w14:textId="77777777" w:rsidR="00B12138" w:rsidRPr="00B12138" w:rsidRDefault="00B12138" w:rsidP="00B12138">
      <w:pPr>
        <w:pStyle w:val="RUS11"/>
      </w:pPr>
      <w:r w:rsidRPr="00B12138">
        <w:t>При закрытии форм КС-2 на итог применяется коэффициент снижения по результатам закупки, кроме стоимости оборудования с учетом транспортных расходов.</w:t>
      </w:r>
    </w:p>
    <w:p w14:paraId="7665D686" w14:textId="4AE8A9B7" w:rsidR="00B12138" w:rsidRPr="00B12138" w:rsidRDefault="00B12138" w:rsidP="00B12138">
      <w:pPr>
        <w:pStyle w:val="RUS11"/>
      </w:pPr>
      <w:r w:rsidRPr="00B12138">
        <w:t xml:space="preserve">Закрытие КС-2 будет производится только по согласованным с </w:t>
      </w:r>
      <w:r>
        <w:t>Генеральным подрядчиком</w:t>
      </w:r>
      <w:r w:rsidRPr="00B12138">
        <w:t xml:space="preserve"> сметам и не выше расчетного лимита.</w:t>
      </w:r>
    </w:p>
    <w:p w14:paraId="3BE3BF7A" w14:textId="3FE7F15A" w:rsidR="00B12138" w:rsidRPr="00B12138" w:rsidRDefault="00B12138" w:rsidP="00B12138">
      <w:pPr>
        <w:pStyle w:val="RUS11"/>
      </w:pPr>
      <w:r w:rsidRPr="00B12138">
        <w:t xml:space="preserve">Прочие затраты определяются расчетами, согласованными с </w:t>
      </w:r>
      <w:r w:rsidR="00BC2632">
        <w:t>Генеральным подрядчиком</w:t>
      </w:r>
      <w:r w:rsidRPr="00B12138">
        <w:t>.</w:t>
      </w:r>
    </w:p>
    <w:p w14:paraId="2B357B45" w14:textId="77777777" w:rsidR="00B12138" w:rsidRPr="00B12138" w:rsidRDefault="00B12138" w:rsidP="00B12138">
      <w:pPr>
        <w:pStyle w:val="RUS11"/>
      </w:pPr>
      <w:r w:rsidRPr="00B12138">
        <w:t xml:space="preserve">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  </w:t>
      </w:r>
    </w:p>
    <w:p w14:paraId="3DC6D8A3" w14:textId="77777777" w:rsidR="00B12138" w:rsidRPr="00B12138" w:rsidRDefault="00B12138" w:rsidP="00B12138">
      <w:pPr>
        <w:pStyle w:val="RUS11"/>
      </w:pPr>
      <w:r w:rsidRPr="00B12138">
        <w:t>Транспортные расходы по доставке оборудования поставки Подрядчика до строительной площадки входят в цену оборудования.</w:t>
      </w:r>
    </w:p>
    <w:p w14:paraId="1071C580" w14:textId="7AC88237" w:rsidR="00B12138" w:rsidRPr="00B12138" w:rsidRDefault="00B12138" w:rsidP="00B12138">
      <w:pPr>
        <w:pStyle w:val="RUS11"/>
      </w:pPr>
      <w:r w:rsidRPr="00B12138">
        <w:t xml:space="preserve">Транспортные расходы по доставке оборудования поставки </w:t>
      </w:r>
      <w:r w:rsidR="00BC2632">
        <w:t>Генерального подрядчиком</w:t>
      </w:r>
      <w:r w:rsidRPr="00B12138">
        <w:t xml:space="preserve"> до строительной площадки учтены в расчете договорной цены.</w:t>
      </w:r>
    </w:p>
    <w:p w14:paraId="77B282A2" w14:textId="259DBA95" w:rsidR="00B12138" w:rsidRPr="00B12138" w:rsidRDefault="00B12138" w:rsidP="00B12138">
      <w:pPr>
        <w:pStyle w:val="RUS11"/>
      </w:pPr>
      <w:r w:rsidRPr="00B12138">
        <w:t xml:space="preserve">Затраты на производство работ в зимнее время включаются в договорную цену, определяются нормативами сборника ГСН 81-05-02-2007 по среднегодовым нормам в размере 8,27% и оплачивается круглогодично при производстве работ не зависимо от фактического времени года в соответствии с Приложение </w:t>
      </w:r>
      <w:r w:rsidR="00973922">
        <w:fldChar w:fldCharType="begin"/>
      </w:r>
      <w:r w:rsidR="00973922">
        <w:instrText xml:space="preserve"> REF RefSCH3_No  \* MERGE</w:instrText>
      </w:r>
      <w:r w:rsidR="00973922">
        <w:instrText xml:space="preserve">FORMAT </w:instrText>
      </w:r>
      <w:r w:rsidR="00973922">
        <w:fldChar w:fldCharType="separate"/>
      </w:r>
      <w:r w:rsidRPr="00B12138">
        <w:t>№ 2</w:t>
      </w:r>
      <w:r w:rsidR="00973922">
        <w:fldChar w:fldCharType="end"/>
      </w:r>
      <w:r w:rsidRPr="00B12138">
        <w:t xml:space="preserve"> к Договору. </w:t>
      </w:r>
    </w:p>
    <w:p w14:paraId="41D5D863" w14:textId="77777777" w:rsidR="00B12138" w:rsidRPr="00B12138" w:rsidRDefault="00B12138" w:rsidP="00B12138">
      <w:pPr>
        <w:pStyle w:val="RUS11"/>
      </w:pPr>
      <w:r w:rsidRPr="00B12138">
        <w:t xml:space="preserve">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 </w:t>
      </w:r>
    </w:p>
    <w:p w14:paraId="43DB24BB" w14:textId="5100AB6F" w:rsidR="00B12138" w:rsidRPr="00B12138" w:rsidRDefault="00B12138" w:rsidP="00B12138">
      <w:pPr>
        <w:pStyle w:val="RUS11"/>
      </w:pPr>
      <w:r w:rsidRPr="00B12138">
        <w:lastRenderedPageBreak/>
        <w:t xml:space="preserve">Резерв средств на непредвиденные расходы включается в договорную цену в размере 1,5% и оплачивается по фактическим затратам на основании локальных смет, согласованных с </w:t>
      </w:r>
      <w:r w:rsidR="0061066F">
        <w:t>Генеральным подрядчиком</w:t>
      </w:r>
      <w:r w:rsidRPr="00B12138">
        <w:t xml:space="preserve">. </w:t>
      </w:r>
    </w:p>
    <w:p w14:paraId="491D00CF" w14:textId="77777777" w:rsidR="00B12138" w:rsidRPr="00B12138" w:rsidRDefault="00B12138" w:rsidP="00B12138">
      <w:pPr>
        <w:pStyle w:val="RUS11"/>
      </w:pPr>
      <w:r w:rsidRPr="00B12138">
        <w:t xml:space="preserve">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 </w:t>
      </w:r>
    </w:p>
    <w:p w14:paraId="1EE9BED9" w14:textId="77777777" w:rsidR="00F822E0" w:rsidRPr="003107A8" w:rsidRDefault="00F822E0" w:rsidP="00F822E0">
      <w:pPr>
        <w:pStyle w:val="RUS1"/>
        <w:spacing w:before="120"/>
      </w:pPr>
      <w:bookmarkStart w:id="24" w:name="_Ref493723332"/>
      <w:bookmarkStart w:id="25" w:name="_Toc502142539"/>
      <w:bookmarkStart w:id="26" w:name="_Toc499813136"/>
      <w:bookmarkStart w:id="27" w:name="_Toc10019086"/>
      <w:r w:rsidRPr="003107A8">
        <w:t>Порядок и условия платежей</w:t>
      </w:r>
      <w:bookmarkEnd w:id="24"/>
      <w:bookmarkEnd w:id="25"/>
      <w:bookmarkEnd w:id="26"/>
      <w:bookmarkEnd w:id="27"/>
    </w:p>
    <w:p w14:paraId="62131C32" w14:textId="533545FF" w:rsidR="00F822E0" w:rsidRPr="003107A8" w:rsidRDefault="00F822E0" w:rsidP="00F822E0">
      <w:pPr>
        <w:pStyle w:val="RUS11"/>
        <w:tabs>
          <w:tab w:val="left" w:pos="1418"/>
        </w:tabs>
        <w:spacing w:before="120"/>
      </w:pPr>
      <w:bookmarkStart w:id="28" w:name="_Ref493723351"/>
      <w:r w:rsidRPr="003107A8">
        <w:rPr>
          <w:iCs/>
        </w:rPr>
        <w:t>Подрядчик</w:t>
      </w:r>
      <w:r w:rsidRPr="003107A8">
        <w:t xml:space="preserve"> не позднее </w:t>
      </w:r>
      <w:r w:rsidR="00825874">
        <w:t>18 (восемнадцатого)</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rsidR="00C962E8">
        <w:t>.</w:t>
      </w:r>
      <w:r w:rsidRPr="00537596">
        <w:t xml:space="preserve">) направляет </w:t>
      </w:r>
      <w:r w:rsidR="00B141F3">
        <w:t>Генеральн</w:t>
      </w:r>
      <w:r w:rsidR="00C962E8">
        <w:t>ому</w:t>
      </w:r>
      <w:r w:rsidR="00B141F3">
        <w:t xml:space="preserve"> подрядчик</w:t>
      </w:r>
      <w:r w:rsidRPr="003107A8">
        <w:t>у оригиналы следующих документов:</w:t>
      </w:r>
      <w:bookmarkEnd w:id="28"/>
    </w:p>
    <w:p w14:paraId="55717D03" w14:textId="2DB7747D" w:rsidR="002700DF" w:rsidRDefault="002700DF" w:rsidP="002700DF">
      <w:pPr>
        <w:pStyle w:val="RUS10"/>
      </w:pPr>
      <w:r w:rsidRPr="003C1E1E">
        <w:t>Акт о приемке выполненных работ, содержащий перечень выполненных Работ, должен быть в развернутом виде с отражением всех используемых материалов, машин и механизмов, начислений и т.п.</w:t>
      </w:r>
    </w:p>
    <w:p w14:paraId="7A024B71" w14:textId="71EE1390" w:rsidR="00F822E0" w:rsidRPr="003107A8" w:rsidRDefault="00F822E0" w:rsidP="00F822E0">
      <w:pPr>
        <w:pStyle w:val="RUS10"/>
      </w:pPr>
      <w:r w:rsidRPr="003107A8">
        <w:t>Справку о стоимости выполненных работ (в трех экземплярах);</w:t>
      </w:r>
    </w:p>
    <w:p w14:paraId="45152B1B" w14:textId="77777777" w:rsidR="00F822E0" w:rsidRPr="003107A8" w:rsidRDefault="00F822E0" w:rsidP="00F822E0">
      <w:pPr>
        <w:pStyle w:val="RUS10"/>
      </w:pPr>
      <w:r w:rsidRPr="003107A8">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w:t>
      </w:r>
      <w:r w:rsidR="00B141F3">
        <w:t>Генеральный подрядчик</w:t>
      </w:r>
      <w:r w:rsidRPr="003107A8">
        <w:t>у по Работам, выполненным за каждый оплачиваемый период, является существенным условием Договора;</w:t>
      </w:r>
    </w:p>
    <w:p w14:paraId="58238ACA" w14:textId="77777777" w:rsidR="00F822E0" w:rsidRPr="003107A8" w:rsidRDefault="00F822E0" w:rsidP="00F822E0">
      <w:pPr>
        <w:pStyle w:val="RUS10"/>
      </w:pPr>
      <w:r w:rsidRPr="003107A8">
        <w:t>счет на оплату выполненных Работ с указанием:</w:t>
      </w:r>
    </w:p>
    <w:p w14:paraId="66905B5F" w14:textId="77777777" w:rsidR="00F822E0" w:rsidRPr="00FC66E6" w:rsidRDefault="00F822E0" w:rsidP="00F822E0">
      <w:pPr>
        <w:pStyle w:val="RUS"/>
      </w:pPr>
      <w:r w:rsidRPr="00FC66E6">
        <w:t>общей стоимости выполненных Работ;</w:t>
      </w:r>
    </w:p>
    <w:p w14:paraId="4B0E2C3E" w14:textId="77777777" w:rsidR="00F822E0" w:rsidRPr="00FC66E6" w:rsidRDefault="00F822E0" w:rsidP="00F822E0">
      <w:pPr>
        <w:pStyle w:val="RUS"/>
      </w:pPr>
      <w:r w:rsidRPr="00FC66E6">
        <w:t>суммы, удерживаемой в счет Гарантийного фонда;</w:t>
      </w:r>
    </w:p>
    <w:p w14:paraId="79C43377" w14:textId="77777777" w:rsidR="00F822E0" w:rsidRPr="003107A8" w:rsidRDefault="00F822E0" w:rsidP="00F822E0">
      <w:pPr>
        <w:pStyle w:val="RUS"/>
      </w:pPr>
      <w:r w:rsidRPr="00FC66E6">
        <w:t>суммы</w:t>
      </w:r>
      <w:r w:rsidRPr="003107A8">
        <w:t>, подлежащей выплате;</w:t>
      </w:r>
    </w:p>
    <w:p w14:paraId="76F7607A" w14:textId="77777777" w:rsidR="00F822E0" w:rsidRPr="003107A8" w:rsidRDefault="00F822E0" w:rsidP="00F822E0">
      <w:pPr>
        <w:pStyle w:val="RUS10"/>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14:paraId="0B3D1917" w14:textId="77777777" w:rsidR="00F822E0" w:rsidRPr="003107A8" w:rsidRDefault="00B141F3" w:rsidP="00F822E0">
      <w:pPr>
        <w:pStyle w:val="RUS11"/>
        <w:tabs>
          <w:tab w:val="left" w:pos="1418"/>
        </w:tabs>
        <w:spacing w:before="120"/>
      </w:pPr>
      <w:bookmarkStart w:id="29" w:name="_Ref496615859"/>
      <w:r>
        <w:t>Генеральный подрядчик</w:t>
      </w:r>
      <w:r w:rsidR="00F822E0" w:rsidRPr="003107A8">
        <w:t xml:space="preserve"> в течение 10 (десяти) рабочих дней с момента получения от Подрядчика указанных документов производит их проверку и, при отсутствии замечаний</w:t>
      </w:r>
      <w:r w:rsidR="00C962E8">
        <w:t>,</w:t>
      </w:r>
      <w:r w:rsidR="00F822E0" w:rsidRPr="003107A8">
        <w:t xml:space="preserve">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9"/>
    </w:p>
    <w:p w14:paraId="41F84911" w14:textId="77777777" w:rsidR="00F822E0" w:rsidRPr="003107A8" w:rsidRDefault="00F822E0" w:rsidP="00F822E0">
      <w:pPr>
        <w:pStyle w:val="RUS11"/>
        <w:numPr>
          <w:ilvl w:val="0"/>
          <w:numId w:val="0"/>
        </w:numPr>
        <w:tabs>
          <w:tab w:val="left" w:pos="1418"/>
        </w:tabs>
        <w:spacing w:before="120"/>
        <w:ind w:firstLine="567"/>
      </w:pPr>
      <w:r w:rsidRPr="003107A8">
        <w:t xml:space="preserve">Мотивированный отказ </w:t>
      </w:r>
      <w:r w:rsidR="00B141F3">
        <w:t>Генеральн</w:t>
      </w:r>
      <w:r w:rsidR="00C962E8">
        <w:t>ого</w:t>
      </w:r>
      <w:r w:rsidR="00B141F3">
        <w:t xml:space="preserve"> подрядчик</w:t>
      </w:r>
      <w:r w:rsidRPr="003107A8">
        <w:t xml:space="preserve">а является основанием для устранения Подрядчиком дефектов (недостатков, недоделок и т.п.) за свой счет и возмещения </w:t>
      </w:r>
      <w:r w:rsidR="00B141F3">
        <w:t>Генеральн</w:t>
      </w:r>
      <w:r w:rsidR="00C962E8">
        <w:t>ому</w:t>
      </w:r>
      <w:r w:rsidR="00B141F3">
        <w:t xml:space="preserve"> подрядчик</w:t>
      </w:r>
      <w:r w:rsidRPr="003107A8">
        <w:t xml:space="preserve">у убытков в соответствии с действующим законодательством Российской Федерации в сроки, устанавливаемые </w:t>
      </w:r>
      <w:r w:rsidR="00B141F3">
        <w:t>Генеральны</w:t>
      </w:r>
      <w:r w:rsidR="00C962E8">
        <w:t>м</w:t>
      </w:r>
      <w:r w:rsidR="00B141F3">
        <w:t xml:space="preserve"> подрядчик</w:t>
      </w:r>
      <w:r w:rsidRPr="003107A8">
        <w:t>ом.</w:t>
      </w:r>
    </w:p>
    <w:p w14:paraId="6D17F67A" w14:textId="77777777" w:rsidR="00F822E0" w:rsidRPr="003107A8" w:rsidRDefault="00B141F3" w:rsidP="00F822E0">
      <w:pPr>
        <w:pStyle w:val="RUS11"/>
        <w:tabs>
          <w:tab w:val="left" w:pos="1418"/>
        </w:tabs>
        <w:spacing w:before="120"/>
        <w:rPr>
          <w:iCs/>
        </w:rPr>
      </w:pPr>
      <w:r>
        <w:t>Генеральный подрядчик</w:t>
      </w:r>
      <w:r w:rsidR="00F822E0" w:rsidRPr="003107A8">
        <w:t xml:space="preserve"> после подписания Акта о приемке выполненных работ и Справки о стоимости выполненных работ производит оплату выполненных Работ </w:t>
      </w:r>
      <w:r w:rsidR="00F822E0" w:rsidRPr="003107A8">
        <w:rPr>
          <w:iCs/>
        </w:rPr>
        <w:t>в течение</w:t>
      </w:r>
      <w:r w:rsidR="00F822E0">
        <w:rPr>
          <w:iCs/>
        </w:rPr>
        <w:t xml:space="preserve"> 6</w:t>
      </w:r>
      <w:r w:rsidR="00825874">
        <w:rPr>
          <w:iCs/>
        </w:rPr>
        <w:t>5</w:t>
      </w:r>
      <w:r w:rsidR="00F822E0">
        <w:rPr>
          <w:iCs/>
        </w:rPr>
        <w:t xml:space="preserve"> (шестидесяти</w:t>
      </w:r>
      <w:r w:rsidR="00825874">
        <w:rPr>
          <w:iCs/>
        </w:rPr>
        <w:t xml:space="preserve"> пяти</w:t>
      </w:r>
      <w:r w:rsidR="00F822E0">
        <w:rPr>
          <w:iCs/>
        </w:rPr>
        <w:t xml:space="preserve">) календарных дней </w:t>
      </w:r>
      <w:r w:rsidR="00F822E0" w:rsidRPr="003107A8">
        <w:t>с даты подписания Сторонами Акта о приемке выполненных работ и Справки о стоимости выполненных работ.</w:t>
      </w:r>
    </w:p>
    <w:p w14:paraId="4B579656" w14:textId="77777777" w:rsidR="00F822E0" w:rsidRPr="003107A8" w:rsidRDefault="00F822E0" w:rsidP="00F822E0">
      <w:pPr>
        <w:pStyle w:val="RUS11"/>
        <w:tabs>
          <w:tab w:val="left" w:pos="1418"/>
        </w:tabs>
        <w:spacing w:before="120"/>
        <w:rPr>
          <w:iCs/>
        </w:rPr>
      </w:pPr>
      <w:r w:rsidRPr="003107A8">
        <w:t xml:space="preserve">Подписание </w:t>
      </w:r>
      <w:r w:rsidR="00B141F3">
        <w:t>Генеральны</w:t>
      </w:r>
      <w:r w:rsidR="00C962E8">
        <w:t>м</w:t>
      </w:r>
      <w:r w:rsidR="00B141F3">
        <w:t xml:space="preserve"> подрядчик</w:t>
      </w:r>
      <w:r w:rsidRPr="003107A8">
        <w:t>ом Акта о приемке выполненных работ и Справки о стоимости выполненных работ</w:t>
      </w:r>
      <w:r w:rsidRPr="003107A8">
        <w:rPr>
          <w:iCs/>
        </w:rPr>
        <w:t xml:space="preserve"> </w:t>
      </w:r>
      <w:r w:rsidRPr="003107A8">
        <w:t xml:space="preserve">не влечет перехода риска случайной гибели и порчи результатов Работ к </w:t>
      </w:r>
      <w:r w:rsidR="00B141F3">
        <w:t>Генеральн</w:t>
      </w:r>
      <w:r w:rsidR="00C962E8">
        <w:t>ому</w:t>
      </w:r>
      <w:r w:rsidR="00B141F3">
        <w:t xml:space="preserve"> подрядчик</w:t>
      </w:r>
      <w:r w:rsidRPr="003107A8">
        <w:t>у.</w:t>
      </w:r>
    </w:p>
    <w:p w14:paraId="7A2F505C" w14:textId="345D1C2B" w:rsidR="00F822E0" w:rsidRDefault="00F822E0" w:rsidP="00F822E0">
      <w:pPr>
        <w:pStyle w:val="RUS11"/>
        <w:spacing w:before="120"/>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w:t>
      </w:r>
      <w:r w:rsidR="00B141F3">
        <w:t>Генеральн</w:t>
      </w:r>
      <w:r w:rsidR="00C962E8">
        <w:t>ого</w:t>
      </w:r>
      <w:r w:rsidR="00B141F3">
        <w:t xml:space="preserve"> подрядчик</w:t>
      </w:r>
      <w:r w:rsidRPr="003107A8">
        <w:t xml:space="preserve">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A930F3">
        <w:t>34</w:t>
      </w:r>
      <w:r>
        <w:fldChar w:fldCharType="end"/>
      </w:r>
      <w:r>
        <w:t xml:space="preserve"> Договора, </w:t>
      </w:r>
      <w:r w:rsidRPr="003107A8">
        <w:t xml:space="preserve">до 20 числа месяца, следующего за отчетным кварталом. </w:t>
      </w:r>
      <w:r w:rsidR="00B141F3">
        <w:t>Генеральный подрядчик</w:t>
      </w:r>
      <w:r w:rsidRPr="003107A8">
        <w:t xml:space="preserve"> в течение 3 (трех) рабочих дней должен подписать акт о сверке и направить его в адрес </w:t>
      </w:r>
      <w:r w:rsidRPr="003107A8">
        <w:lastRenderedPageBreak/>
        <w:t xml:space="preserve">Подрядчика. В случае несогласия с актом о сверке взаиморасчетов </w:t>
      </w:r>
      <w:r w:rsidR="00B141F3">
        <w:t>Генеральный подрядчик</w:t>
      </w:r>
      <w:r w:rsidRPr="003107A8">
        <w:t xml:space="preserve"> обязуется в течение 3 (трех) рабочих дней с момента получения такого акта направить в адрес Подрядчика свой вариант акта о сверке взаиморасчетов.</w:t>
      </w:r>
    </w:p>
    <w:p w14:paraId="7750EA75" w14:textId="77777777" w:rsidR="00F822E0" w:rsidRPr="003107A8" w:rsidRDefault="00F822E0" w:rsidP="00F822E0">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w:t>
      </w:r>
      <w:r w:rsidR="00B141F3">
        <w:t>Генеральн</w:t>
      </w:r>
      <w:r w:rsidR="00C962E8">
        <w:t>ого</w:t>
      </w:r>
      <w:r w:rsidR="00B141F3">
        <w:t xml:space="preserve"> подрядчик</w:t>
      </w:r>
      <w:r w:rsidRPr="003107A8">
        <w:t xml:space="preserve">а по оплате путем перечисления денежных средств считается исполненной с момента списания денежных средств с корреспондентского счета банка </w:t>
      </w:r>
      <w:r w:rsidR="00B141F3">
        <w:t>Генеральн</w:t>
      </w:r>
      <w:r w:rsidR="00C962E8">
        <w:t>ого</w:t>
      </w:r>
      <w:r w:rsidR="00B141F3">
        <w:t xml:space="preserve"> подрядчик</w:t>
      </w:r>
      <w:r w:rsidRPr="003107A8">
        <w:t>а по каждому платежу соответственно.</w:t>
      </w:r>
    </w:p>
    <w:p w14:paraId="763F8456" w14:textId="41E8D277" w:rsidR="00F822E0" w:rsidRDefault="00F822E0" w:rsidP="00F822E0">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w:t>
      </w:r>
      <w:r w:rsidR="00B141F3">
        <w:t>Генеральный подрядчик</w:t>
      </w:r>
      <w:r w:rsidRPr="003107A8">
        <w:t xml:space="preserve">а от Договора, </w:t>
      </w:r>
      <w:r w:rsidR="00B141F3">
        <w:t>Генеральный подрядчик</w:t>
      </w:r>
      <w:r w:rsidRPr="003107A8">
        <w:t xml:space="preserve"> вправе приостановить исполнение своего обязательства по оплате выполненных Работ</w:t>
      </w:r>
      <w:r w:rsidRPr="003107A8">
        <w:rPr>
          <w:iCs/>
        </w:rPr>
        <w:t>.</w:t>
      </w:r>
    </w:p>
    <w:p w14:paraId="1BDEFB78" w14:textId="77777777" w:rsidR="00C4014E" w:rsidRDefault="00C4014E" w:rsidP="00C4014E">
      <w:pPr>
        <w:pStyle w:val="RUS11"/>
        <w:numPr>
          <w:ilvl w:val="0"/>
          <w:numId w:val="0"/>
        </w:numPr>
        <w:spacing w:before="120"/>
        <w:rPr>
          <w:iCs/>
        </w:rPr>
      </w:pPr>
    </w:p>
    <w:p w14:paraId="5D306BA0" w14:textId="77777777" w:rsidR="00F822E0" w:rsidRPr="003107A8" w:rsidRDefault="00F822E0" w:rsidP="00F822E0">
      <w:pPr>
        <w:pStyle w:val="a"/>
        <w:spacing w:before="120"/>
      </w:pPr>
      <w:bookmarkStart w:id="30" w:name="_Toc502142540"/>
      <w:bookmarkStart w:id="31" w:name="_Toc499813137"/>
      <w:bookmarkStart w:id="32" w:name="_Toc10019087"/>
      <w:r w:rsidRPr="003107A8">
        <w:t>ОБЩИЕ ОБЯЗАТЕЛЬСТВА СТОРОН</w:t>
      </w:r>
      <w:bookmarkEnd w:id="30"/>
      <w:bookmarkEnd w:id="31"/>
      <w:bookmarkEnd w:id="32"/>
    </w:p>
    <w:p w14:paraId="259DC759" w14:textId="77777777" w:rsidR="00F822E0" w:rsidRPr="003107A8" w:rsidRDefault="00F822E0" w:rsidP="00525F0F">
      <w:pPr>
        <w:pStyle w:val="RUS1"/>
        <w:spacing w:before="120"/>
        <w:ind w:firstLine="0"/>
      </w:pPr>
      <w:bookmarkStart w:id="33" w:name="_Toc502142541"/>
      <w:bookmarkStart w:id="34" w:name="_Toc499813138"/>
      <w:bookmarkStart w:id="35" w:name="_Toc10019088"/>
      <w:r w:rsidRPr="003107A8">
        <w:t>Обязательства Подрядчика</w:t>
      </w:r>
      <w:bookmarkEnd w:id="33"/>
      <w:bookmarkEnd w:id="34"/>
      <w:bookmarkEnd w:id="35"/>
    </w:p>
    <w:p w14:paraId="30F55C3A" w14:textId="77777777" w:rsidR="00F822E0" w:rsidRPr="003107A8" w:rsidRDefault="00F822E0" w:rsidP="00F822E0">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5CBCE993" w14:textId="2D0CC9C6" w:rsidR="00F822E0" w:rsidRPr="003107A8" w:rsidRDefault="002B542B" w:rsidP="00A808DF">
      <w:pPr>
        <w:pStyle w:val="RUS111"/>
        <w:tabs>
          <w:tab w:val="num" w:pos="2693"/>
        </w:tabs>
      </w:pPr>
      <w:r>
        <w:t xml:space="preserve"> </w:t>
      </w:r>
      <w:r w:rsidR="00F822E0"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F822E0">
        <w:t xml:space="preserve"> </w:t>
      </w:r>
      <w:r w:rsidR="00F822E0" w:rsidRPr="003107A8">
        <w:t>/</w:t>
      </w:r>
      <w:r w:rsidR="00F822E0">
        <w:t xml:space="preserve"> </w:t>
      </w:r>
      <w:r w:rsidR="00F822E0" w:rsidRPr="003107A8">
        <w:t>или иных разрешений</w:t>
      </w:r>
      <w:r w:rsidR="00867E8E">
        <w:t xml:space="preserve"> (разрешения на проведение земляных работ и др.)</w:t>
      </w:r>
      <w:r w:rsidR="00F822E0" w:rsidRPr="003107A8">
        <w:t>.</w:t>
      </w:r>
    </w:p>
    <w:p w14:paraId="56599FB7" w14:textId="77777777" w:rsidR="00F822E0" w:rsidRPr="003107A8" w:rsidRDefault="00F822E0" w:rsidP="00F822E0">
      <w:pPr>
        <w:pStyle w:val="RUS111"/>
        <w:rPr>
          <w:iCs/>
        </w:rPr>
      </w:pPr>
      <w:r w:rsidRPr="003107A8">
        <w:rPr>
          <w:iCs/>
        </w:rPr>
        <w:t xml:space="preserve">Разрабатывает до начала Работ проект производства Работ и согласовывает его с </w:t>
      </w:r>
      <w:r w:rsidR="00B141F3">
        <w:rPr>
          <w:iCs/>
        </w:rPr>
        <w:t>Генеральны</w:t>
      </w:r>
      <w:r w:rsidR="00C962E8">
        <w:rPr>
          <w:iCs/>
        </w:rPr>
        <w:t>м</w:t>
      </w:r>
      <w:r w:rsidR="00B141F3">
        <w:rPr>
          <w:iCs/>
        </w:rPr>
        <w:t xml:space="preserve"> подрядчик</w:t>
      </w:r>
      <w:r w:rsidRPr="003107A8">
        <w:rPr>
          <w:iCs/>
        </w:rPr>
        <w:t xml:space="preserve">ом, а при необходимости – с </w:t>
      </w:r>
      <w:r w:rsidRPr="003107A8">
        <w:t>уполномоченными Государственными органами, а также разрабатывает и ведет любую необходимую с точки зрения</w:t>
      </w:r>
      <w:r>
        <w:t xml:space="preserve"> Обязательных</w:t>
      </w:r>
      <w:r w:rsidRPr="003107A8">
        <w:t xml:space="preserve"> </w:t>
      </w:r>
      <w:r>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7511E39" w14:textId="08EDAAE0" w:rsidR="00F822E0" w:rsidRPr="003107A8" w:rsidRDefault="00F822E0" w:rsidP="00F822E0">
      <w:pPr>
        <w:pStyle w:val="RUS111"/>
      </w:pPr>
      <w:r w:rsidRPr="003107A8">
        <w:t xml:space="preserve">За 5 (пять) дней до начала Работ (в соответствии с пунктом </w:t>
      </w:r>
      <w:r w:rsidRPr="003107A8">
        <w:fldChar w:fldCharType="begin"/>
      </w:r>
      <w:r w:rsidRPr="003107A8">
        <w:instrText xml:space="preserve"> REF _Ref496634419 \n \h  \* MERGEFORMAT </w:instrText>
      </w:r>
      <w:r w:rsidRPr="003107A8">
        <w:fldChar w:fldCharType="separate"/>
      </w:r>
      <w:r w:rsidR="00A930F3">
        <w:t>3.2</w:t>
      </w:r>
      <w:r w:rsidRPr="003107A8">
        <w:fldChar w:fldCharType="end"/>
      </w:r>
      <w:r w:rsidR="00EA1CCE">
        <w:t>.</w:t>
      </w:r>
      <w:r w:rsidRPr="003107A8">
        <w:t xml:space="preserve"> Договора) назначает </w:t>
      </w:r>
      <w:r w:rsidR="00C962E8">
        <w:t>п</w:t>
      </w:r>
      <w:r w:rsidRPr="003107A8">
        <w:t xml:space="preserve">редставителей Подрядчика и предоставляет </w:t>
      </w:r>
      <w:r w:rsidR="00B141F3">
        <w:t>Генеральн</w:t>
      </w:r>
      <w:r w:rsidR="00C962E8">
        <w:t>ому</w:t>
      </w:r>
      <w:r w:rsidR="00B141F3">
        <w:t xml:space="preserve"> подрядчик</w:t>
      </w:r>
      <w:r w:rsidRPr="003107A8">
        <w:t>у их список, а также оригинал доверенности(-ей) в отношении Представителей Подрядчика.</w:t>
      </w:r>
    </w:p>
    <w:p w14:paraId="0E015C62" w14:textId="77777777" w:rsidR="00F822E0" w:rsidRPr="003107A8" w:rsidRDefault="00F822E0" w:rsidP="00F822E0">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t>усмотренные условиями Договора.</w:t>
      </w:r>
    </w:p>
    <w:p w14:paraId="6541CFC0" w14:textId="77777777" w:rsidR="00F822E0" w:rsidRPr="003107A8" w:rsidRDefault="00F822E0" w:rsidP="00F822E0">
      <w:pPr>
        <w:pStyle w:val="RUS111"/>
      </w:pPr>
      <w:r w:rsidRPr="00F410C7">
        <w:t xml:space="preserve">Обеспечивает соответствие качества Работ по Договору, в том числе, </w:t>
      </w:r>
      <w:r w:rsidR="00391B45">
        <w:t xml:space="preserve">Техническому заданию, </w:t>
      </w:r>
      <w:r w:rsidRPr="00F410C7">
        <w:t>Технической документации</w:t>
      </w:r>
      <w:r w:rsidRPr="003107A8">
        <w:t xml:space="preserve"> и Обязательным техническим правилам.</w:t>
      </w:r>
    </w:p>
    <w:p w14:paraId="28CBE2C6" w14:textId="77777777" w:rsidR="00F822E0" w:rsidRPr="003107A8" w:rsidRDefault="00F822E0" w:rsidP="00F822E0">
      <w:pPr>
        <w:pStyle w:val="RUS111"/>
      </w:pPr>
      <w:r w:rsidRPr="003107A8">
        <w:t>Осуществляет координацию выполнения всех Работ Субподрядными организациями с целью обеспечения сво</w:t>
      </w:r>
      <w:r>
        <w:t>евременной сдачи-приемки Работ.</w:t>
      </w:r>
    </w:p>
    <w:p w14:paraId="30C7A098" w14:textId="77777777" w:rsidR="00F822E0" w:rsidRPr="003107A8" w:rsidRDefault="00F822E0" w:rsidP="00F822E0">
      <w:pPr>
        <w:pStyle w:val="RUS111"/>
      </w:pPr>
      <w:r w:rsidRPr="003107A8">
        <w:t xml:space="preserve">Еженедельно информирует </w:t>
      </w:r>
      <w:r w:rsidR="00B141F3">
        <w:t>Генеральн</w:t>
      </w:r>
      <w:r w:rsidR="00C962E8">
        <w:t>ого</w:t>
      </w:r>
      <w:r w:rsidR="00B141F3">
        <w:t xml:space="preserve"> подрядчик</w:t>
      </w:r>
      <w:r w:rsidRPr="003107A8">
        <w:t>а о состоянии выполнения Договора.</w:t>
      </w:r>
    </w:p>
    <w:p w14:paraId="7568B8D0" w14:textId="77777777" w:rsidR="00F822E0" w:rsidRPr="003107A8" w:rsidRDefault="00F822E0" w:rsidP="00F822E0">
      <w:pPr>
        <w:pStyle w:val="RUS111"/>
      </w:pPr>
      <w:r w:rsidRPr="003107A8">
        <w:t xml:space="preserve">Обеспечивает </w:t>
      </w:r>
      <w:r w:rsidR="00B141F3">
        <w:t>Генеральн</w:t>
      </w:r>
      <w:r w:rsidR="00C962E8">
        <w:t>ому</w:t>
      </w:r>
      <w:r w:rsidR="00B141F3">
        <w:t xml:space="preserve"> подрядчик</w:t>
      </w:r>
      <w:r w:rsidRPr="003107A8">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D86FC59" w14:textId="6A16E113" w:rsidR="00F822E0" w:rsidRPr="003107A8" w:rsidRDefault="00F822E0" w:rsidP="00F822E0">
      <w:pPr>
        <w:pStyle w:val="RUS111"/>
      </w:pPr>
      <w:r w:rsidRPr="003107A8">
        <w:t xml:space="preserve">Дает в письменной форме по запросу </w:t>
      </w:r>
      <w:r w:rsidR="00B141F3">
        <w:t>Генеральн</w:t>
      </w:r>
      <w:r w:rsidR="00C962E8">
        <w:t>ого</w:t>
      </w:r>
      <w:r w:rsidR="00B141F3">
        <w:t xml:space="preserve"> подрядчик</w:t>
      </w:r>
      <w:r w:rsidRPr="003107A8">
        <w:t xml:space="preserve">а в течение 3 (трех) рабочих дней обоснования и разъяснения, в том числе по </w:t>
      </w:r>
      <w:r w:rsidR="00373A88">
        <w:t>р</w:t>
      </w:r>
      <w:r w:rsidRPr="003107A8">
        <w:t xml:space="preserve">аботам, </w:t>
      </w:r>
      <w:r w:rsidR="00373A88">
        <w:t>м</w:t>
      </w:r>
      <w:r w:rsidRPr="003107A8">
        <w:t xml:space="preserve">атериалам, </w:t>
      </w:r>
      <w:r w:rsidR="00373A88">
        <w:t>о</w:t>
      </w:r>
      <w:r w:rsidRPr="003107A8">
        <w:t xml:space="preserve">борудованию, с обоснованием проведения этих </w:t>
      </w:r>
      <w:r w:rsidR="00373A88">
        <w:t>р</w:t>
      </w:r>
      <w:r w:rsidRPr="003107A8">
        <w:t>абот, способа и порядка их проведения в соответствии с Обязательными техническими правилами.</w:t>
      </w:r>
    </w:p>
    <w:p w14:paraId="4E8BB4AD" w14:textId="77777777" w:rsidR="00F822E0" w:rsidRPr="003107A8" w:rsidRDefault="00F822E0" w:rsidP="00F822E0">
      <w:pPr>
        <w:pStyle w:val="RUS111"/>
        <w:rPr>
          <w:iCs/>
        </w:rPr>
      </w:pPr>
      <w:r w:rsidRPr="003107A8">
        <w:t xml:space="preserve">Устраняет все выданные замечания и исполняет все указания, предписания и т.п. </w:t>
      </w:r>
      <w:r w:rsidR="00B141F3">
        <w:t>Генеральн</w:t>
      </w:r>
      <w:r w:rsidR="00C962E8">
        <w:t>ого</w:t>
      </w:r>
      <w:r w:rsidR="00B141F3">
        <w:t xml:space="preserve"> подрядчик</w:t>
      </w:r>
      <w:r w:rsidRPr="003107A8">
        <w:t xml:space="preserve">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w:t>
      </w:r>
      <w:r w:rsidR="00B141F3">
        <w:t>Генеральн</w:t>
      </w:r>
      <w:r w:rsidR="00C962E8">
        <w:t>ому</w:t>
      </w:r>
      <w:r w:rsidR="00B141F3">
        <w:t xml:space="preserve"> </w:t>
      </w:r>
      <w:r w:rsidR="00B141F3">
        <w:lastRenderedPageBreak/>
        <w:t>подрядчик</w:t>
      </w:r>
      <w:r w:rsidRPr="003107A8">
        <w:t>у в письменном виде с соответствующим обоснованием не позднее 3 (трех) дней после получения указания.</w:t>
      </w:r>
    </w:p>
    <w:p w14:paraId="609F4296" w14:textId="77777777" w:rsidR="00F822E0" w:rsidRPr="003107A8" w:rsidRDefault="00F822E0" w:rsidP="00F822E0">
      <w:pPr>
        <w:pStyle w:val="RUS111"/>
      </w:pPr>
      <w:r w:rsidRPr="003107A8">
        <w:t>Устраняет недостатки и дефекты в выполненных им Работах безвозмездно в порядке и сроки, предусмотренные условиями Договора.</w:t>
      </w:r>
    </w:p>
    <w:p w14:paraId="58CA6A5A" w14:textId="35D05F48" w:rsidR="00F822E0" w:rsidRPr="003107A8" w:rsidRDefault="00F822E0" w:rsidP="00F822E0">
      <w:pPr>
        <w:pStyle w:val="RUS111"/>
      </w:pPr>
      <w:bookmarkStart w:id="36" w:name="_Ref496268918"/>
      <w:r w:rsidRPr="003107A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r w:rsidR="00EA1CCE">
        <w:t xml:space="preserve">, нормативно-технической документации, поименованной в Приложении № </w:t>
      </w:r>
      <w:r w:rsidR="00BC2632">
        <w:t>6</w:t>
      </w:r>
      <w:r w:rsidR="00EA1CCE">
        <w:t xml:space="preserve"> к Договору</w:t>
      </w:r>
      <w:r w:rsidRPr="003107A8">
        <w:t>.</w:t>
      </w:r>
      <w:bookmarkEnd w:id="36"/>
    </w:p>
    <w:p w14:paraId="67236A5A" w14:textId="77777777" w:rsidR="00D644FC" w:rsidRPr="00D644FC" w:rsidRDefault="00D644FC" w:rsidP="00A053F3">
      <w:pPr>
        <w:numPr>
          <w:ilvl w:val="3"/>
          <w:numId w:val="4"/>
        </w:numPr>
        <w:tabs>
          <w:tab w:val="clear" w:pos="2978"/>
          <w:tab w:val="left" w:pos="1418"/>
          <w:tab w:val="num" w:pos="2836"/>
        </w:tabs>
        <w:spacing w:before="120" w:after="120"/>
        <w:ind w:left="1"/>
        <w:jc w:val="both"/>
        <w:rPr>
          <w:bCs/>
          <w:sz w:val="22"/>
          <w:szCs w:val="22"/>
        </w:rPr>
      </w:pPr>
      <w:r w:rsidRPr="00D644FC">
        <w:rPr>
          <w:bCs/>
          <w:sz w:val="22"/>
          <w:szCs w:val="22"/>
        </w:rPr>
        <w:t xml:space="preserve">В течение 10 рабочих дней с момента подписания договора, предоставить Заказчику календарно-сетевой график выполнения работ в </w:t>
      </w:r>
      <w:r w:rsidRPr="00D644FC">
        <w:rPr>
          <w:bCs/>
          <w:sz w:val="22"/>
          <w:szCs w:val="22"/>
          <w:lang w:val="en-US"/>
        </w:rPr>
        <w:t>MS</w:t>
      </w:r>
      <w:r w:rsidRPr="00D644FC">
        <w:rPr>
          <w:bCs/>
          <w:sz w:val="22"/>
          <w:szCs w:val="22"/>
        </w:rPr>
        <w:t xml:space="preserve"> </w:t>
      </w:r>
      <w:r w:rsidRPr="00D644FC">
        <w:rPr>
          <w:bCs/>
          <w:sz w:val="22"/>
          <w:szCs w:val="22"/>
          <w:lang w:val="en-US"/>
        </w:rPr>
        <w:t>Project</w:t>
      </w:r>
      <w:r w:rsidRPr="00D644FC">
        <w:rPr>
          <w:bCs/>
          <w:sz w:val="22"/>
          <w:szCs w:val="22"/>
        </w:rPr>
        <w:t xml:space="preserve">. </w:t>
      </w:r>
    </w:p>
    <w:p w14:paraId="54B3ED24" w14:textId="77777777" w:rsidR="00D644FC" w:rsidRPr="00D644FC" w:rsidRDefault="00D644FC" w:rsidP="00A053F3">
      <w:pPr>
        <w:numPr>
          <w:ilvl w:val="3"/>
          <w:numId w:val="4"/>
        </w:numPr>
        <w:tabs>
          <w:tab w:val="clear" w:pos="2978"/>
          <w:tab w:val="left" w:pos="1418"/>
          <w:tab w:val="num" w:pos="2836"/>
        </w:tabs>
        <w:spacing w:before="120" w:after="120"/>
        <w:ind w:left="1"/>
        <w:jc w:val="both"/>
        <w:rPr>
          <w:bCs/>
          <w:sz w:val="22"/>
          <w:szCs w:val="22"/>
        </w:rPr>
      </w:pPr>
      <w:r w:rsidRPr="00D644FC">
        <w:rPr>
          <w:bCs/>
          <w:sz w:val="22"/>
          <w:szCs w:val="22"/>
        </w:rPr>
        <w:t xml:space="preserve">В случае несоблюдения сроков выполнения работ, указанных в согласованном «календарно-сетевом графике выполнения работ в </w:t>
      </w:r>
      <w:r w:rsidRPr="00D644FC">
        <w:rPr>
          <w:bCs/>
          <w:sz w:val="22"/>
          <w:szCs w:val="22"/>
          <w:lang w:val="en-US"/>
        </w:rPr>
        <w:t>MS</w:t>
      </w:r>
      <w:r w:rsidRPr="00D644FC">
        <w:rPr>
          <w:bCs/>
          <w:sz w:val="22"/>
          <w:szCs w:val="22"/>
        </w:rPr>
        <w:t xml:space="preserve"> </w:t>
      </w:r>
      <w:r w:rsidRPr="00D644FC">
        <w:rPr>
          <w:bCs/>
          <w:sz w:val="22"/>
          <w:szCs w:val="22"/>
          <w:lang w:val="en-US"/>
        </w:rPr>
        <w:t>Project</w:t>
      </w:r>
      <w:r w:rsidRPr="00D644FC">
        <w:rPr>
          <w:bCs/>
          <w:sz w:val="22"/>
          <w:szCs w:val="22"/>
        </w:rPr>
        <w:t xml:space="preserve">»,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«календарно-сетевой график выполнения работ в </w:t>
      </w:r>
      <w:r w:rsidRPr="00D644FC">
        <w:rPr>
          <w:bCs/>
          <w:sz w:val="22"/>
          <w:szCs w:val="22"/>
          <w:lang w:val="en-US"/>
        </w:rPr>
        <w:t>MS</w:t>
      </w:r>
      <w:r w:rsidRPr="00D644FC">
        <w:rPr>
          <w:bCs/>
          <w:sz w:val="22"/>
          <w:szCs w:val="22"/>
        </w:rPr>
        <w:t xml:space="preserve"> </w:t>
      </w:r>
      <w:r w:rsidRPr="00D644FC">
        <w:rPr>
          <w:bCs/>
          <w:sz w:val="22"/>
          <w:szCs w:val="22"/>
          <w:lang w:val="en-US"/>
        </w:rPr>
        <w:t>Project</w:t>
      </w:r>
      <w:r w:rsidRPr="00D644FC">
        <w:rPr>
          <w:bCs/>
          <w:sz w:val="22"/>
          <w:szCs w:val="22"/>
        </w:rPr>
        <w:t>» без изменения конечного срока, предусмотренного п. 3.2 Договора.</w:t>
      </w:r>
    </w:p>
    <w:p w14:paraId="159D4DE1" w14:textId="77777777" w:rsidR="00D644FC" w:rsidRPr="00D644FC" w:rsidRDefault="00D644FC" w:rsidP="00A053F3">
      <w:pPr>
        <w:numPr>
          <w:ilvl w:val="3"/>
          <w:numId w:val="4"/>
        </w:numPr>
        <w:tabs>
          <w:tab w:val="clear" w:pos="2978"/>
          <w:tab w:val="left" w:pos="1418"/>
          <w:tab w:val="num" w:pos="2836"/>
        </w:tabs>
        <w:spacing w:before="120" w:after="120"/>
        <w:ind w:left="1"/>
        <w:jc w:val="both"/>
        <w:rPr>
          <w:bCs/>
          <w:sz w:val="22"/>
          <w:szCs w:val="22"/>
        </w:rPr>
      </w:pPr>
      <w:r w:rsidRPr="00D644FC">
        <w:rPr>
          <w:bCs/>
          <w:sz w:val="22"/>
          <w:szCs w:val="22"/>
        </w:rPr>
        <w:t xml:space="preserve">При привлечении к субподрядным работам, Подрядчик обязан привлечь </w:t>
      </w:r>
      <w:r w:rsidRPr="00D644FC">
        <w:rPr>
          <w:bCs/>
          <w:iCs/>
          <w:sz w:val="22"/>
          <w:szCs w:val="22"/>
        </w:rPr>
        <w:t>субподрядчиков из числа субъектов малого и среднего предпринимательства.</w:t>
      </w:r>
    </w:p>
    <w:p w14:paraId="4EC1755F" w14:textId="663829DB" w:rsidR="00D644FC" w:rsidRPr="00D644FC" w:rsidRDefault="00D644FC" w:rsidP="00A053F3">
      <w:pPr>
        <w:numPr>
          <w:ilvl w:val="3"/>
          <w:numId w:val="4"/>
        </w:numPr>
        <w:tabs>
          <w:tab w:val="clear" w:pos="2978"/>
          <w:tab w:val="left" w:pos="1418"/>
          <w:tab w:val="num" w:pos="2836"/>
        </w:tabs>
        <w:spacing w:before="120" w:after="120"/>
        <w:ind w:left="1"/>
        <w:jc w:val="both"/>
        <w:rPr>
          <w:bCs/>
          <w:sz w:val="22"/>
          <w:szCs w:val="22"/>
        </w:rPr>
      </w:pPr>
      <w:r w:rsidRPr="00D644FC">
        <w:rPr>
          <w:bCs/>
          <w:sz w:val="22"/>
          <w:szCs w:val="22"/>
        </w:rPr>
        <w:t xml:space="preserve">Согласовать с </w:t>
      </w:r>
      <w:r>
        <w:rPr>
          <w:bCs/>
          <w:sz w:val="22"/>
          <w:szCs w:val="22"/>
        </w:rPr>
        <w:t>Генеральным подрядчиком</w:t>
      </w:r>
      <w:r w:rsidRPr="00D644FC">
        <w:rPr>
          <w:bCs/>
          <w:sz w:val="22"/>
          <w:szCs w:val="22"/>
        </w:rPr>
        <w:t xml:space="preserve"> возможность привлечения субподрядчиков для выполнения работ в рамках настоящего договора:</w:t>
      </w:r>
    </w:p>
    <w:p w14:paraId="6EC0A609" w14:textId="77777777" w:rsidR="00D644FC" w:rsidRPr="00D644FC" w:rsidRDefault="00D644FC" w:rsidP="00A053F3">
      <w:pPr>
        <w:numPr>
          <w:ilvl w:val="3"/>
          <w:numId w:val="4"/>
        </w:numPr>
        <w:tabs>
          <w:tab w:val="clear" w:pos="2978"/>
          <w:tab w:val="left" w:pos="1418"/>
          <w:tab w:val="num" w:pos="2836"/>
        </w:tabs>
        <w:spacing w:before="120" w:after="120"/>
        <w:ind w:left="1"/>
        <w:jc w:val="both"/>
        <w:rPr>
          <w:bCs/>
          <w:sz w:val="22"/>
          <w:szCs w:val="22"/>
        </w:rPr>
      </w:pPr>
      <w:r w:rsidRPr="00D644FC">
        <w:rPr>
          <w:bCs/>
          <w:sz w:val="22"/>
          <w:szCs w:val="22"/>
        </w:rPr>
        <w:t xml:space="preserve">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5" w:history="1">
        <w:r w:rsidRPr="00D644FC">
          <w:rPr>
            <w:bCs/>
            <w:color w:val="0000FF"/>
            <w:sz w:val="22"/>
            <w:szCs w:val="22"/>
            <w:u w:val="single"/>
          </w:rPr>
          <w:t>www.zakupki.gov.ru</w:t>
        </w:r>
      </w:hyperlink>
      <w:r w:rsidRPr="00D644FC">
        <w:rPr>
          <w:bCs/>
          <w:sz w:val="22"/>
          <w:szCs w:val="22"/>
        </w:rPr>
        <w:t xml:space="preserve">. </w:t>
      </w:r>
    </w:p>
    <w:p w14:paraId="6FAE9004" w14:textId="2EFCA9E4" w:rsidR="00D644FC" w:rsidRPr="00D644FC" w:rsidRDefault="00D644FC" w:rsidP="00A053F3">
      <w:pPr>
        <w:numPr>
          <w:ilvl w:val="3"/>
          <w:numId w:val="4"/>
        </w:numPr>
        <w:tabs>
          <w:tab w:val="clear" w:pos="2978"/>
          <w:tab w:val="left" w:pos="1418"/>
          <w:tab w:val="num" w:pos="2836"/>
        </w:tabs>
        <w:spacing w:before="120" w:after="120"/>
        <w:ind w:left="1"/>
        <w:jc w:val="both"/>
        <w:rPr>
          <w:bCs/>
          <w:sz w:val="22"/>
          <w:szCs w:val="22"/>
        </w:rPr>
      </w:pPr>
      <w:r w:rsidRPr="00D644FC">
        <w:rPr>
          <w:bCs/>
          <w:sz w:val="22"/>
          <w:szCs w:val="22"/>
        </w:rPr>
        <w:t xml:space="preserve">При условии привлечения субподрядчиков Подрядчик должен предоставить </w:t>
      </w:r>
      <w:r>
        <w:rPr>
          <w:bCs/>
          <w:sz w:val="22"/>
          <w:szCs w:val="22"/>
        </w:rPr>
        <w:t>Генеральному подрядчику</w:t>
      </w:r>
      <w:r w:rsidRPr="00D644FC">
        <w:rPr>
          <w:bCs/>
          <w:sz w:val="22"/>
          <w:szCs w:val="22"/>
        </w:rPr>
        <w:t xml:space="preserve">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14:paraId="16D7E743" w14:textId="3A13C7C0" w:rsidR="00D644FC" w:rsidRPr="00D644FC" w:rsidRDefault="00D644FC" w:rsidP="00A053F3">
      <w:pPr>
        <w:numPr>
          <w:ilvl w:val="3"/>
          <w:numId w:val="4"/>
        </w:numPr>
        <w:tabs>
          <w:tab w:val="clear" w:pos="2978"/>
          <w:tab w:val="left" w:pos="1418"/>
          <w:tab w:val="num" w:pos="2836"/>
        </w:tabs>
        <w:spacing w:before="120" w:after="120"/>
        <w:ind w:left="1"/>
        <w:jc w:val="both"/>
        <w:rPr>
          <w:bCs/>
          <w:sz w:val="22"/>
          <w:szCs w:val="22"/>
        </w:rPr>
      </w:pPr>
      <w:r w:rsidRPr="00D644FC">
        <w:rPr>
          <w:bCs/>
          <w:sz w:val="22"/>
          <w:szCs w:val="22"/>
        </w:rPr>
        <w:t xml:space="preserve">Предоставить </w:t>
      </w:r>
      <w:r>
        <w:rPr>
          <w:bCs/>
          <w:sz w:val="22"/>
          <w:szCs w:val="22"/>
        </w:rPr>
        <w:t>Генеральному подрядчику</w:t>
      </w:r>
      <w:r w:rsidRPr="00D644FC">
        <w:rPr>
          <w:bCs/>
          <w:sz w:val="22"/>
          <w:szCs w:val="22"/>
        </w:rPr>
        <w:t xml:space="preserve">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14:paraId="73CFA7EA" w14:textId="23227FA2" w:rsidR="00D644FC" w:rsidRPr="00D644FC" w:rsidRDefault="00D644FC" w:rsidP="00D644FC">
      <w:pPr>
        <w:tabs>
          <w:tab w:val="left" w:pos="1418"/>
        </w:tabs>
        <w:spacing w:before="120" w:after="120"/>
        <w:ind w:left="567"/>
        <w:jc w:val="both"/>
        <w:rPr>
          <w:bCs/>
          <w:sz w:val="22"/>
          <w:szCs w:val="22"/>
        </w:rPr>
      </w:pPr>
      <w:r w:rsidRPr="00D644FC">
        <w:rPr>
          <w:bCs/>
          <w:sz w:val="22"/>
          <w:szCs w:val="22"/>
        </w:rPr>
        <w:t>- наличие у субподрядчика соответствующих ресурсов, необходимых для выполнения работ (строительной техники, квалификации работников и</w:t>
      </w:r>
      <w:r w:rsidR="00373A88">
        <w:rPr>
          <w:bCs/>
          <w:sz w:val="22"/>
          <w:szCs w:val="22"/>
        </w:rPr>
        <w:t xml:space="preserve"> </w:t>
      </w:r>
      <w:r w:rsidRPr="00D644FC">
        <w:rPr>
          <w:bCs/>
          <w:sz w:val="22"/>
          <w:szCs w:val="22"/>
        </w:rPr>
        <w:t>т.д.);</w:t>
      </w:r>
    </w:p>
    <w:p w14:paraId="0069AD27" w14:textId="77777777" w:rsidR="00D644FC" w:rsidRPr="00D644FC" w:rsidRDefault="00D644FC" w:rsidP="00D644FC">
      <w:pPr>
        <w:tabs>
          <w:tab w:val="left" w:pos="1418"/>
        </w:tabs>
        <w:spacing w:before="120" w:after="120"/>
        <w:ind w:left="567"/>
        <w:jc w:val="both"/>
        <w:rPr>
          <w:bCs/>
          <w:sz w:val="22"/>
          <w:szCs w:val="22"/>
        </w:rPr>
      </w:pPr>
      <w:r w:rsidRPr="00D644FC">
        <w:rPr>
          <w:bCs/>
          <w:sz w:val="22"/>
          <w:szCs w:val="22"/>
        </w:rPr>
        <w:t>- учредительные документы;</w:t>
      </w:r>
    </w:p>
    <w:p w14:paraId="71246F6E" w14:textId="77777777" w:rsidR="00D644FC" w:rsidRPr="00D644FC" w:rsidRDefault="00D644FC" w:rsidP="00D644FC">
      <w:pPr>
        <w:tabs>
          <w:tab w:val="left" w:pos="1418"/>
        </w:tabs>
        <w:spacing w:before="120" w:after="120"/>
        <w:ind w:left="567"/>
        <w:jc w:val="both"/>
        <w:rPr>
          <w:bCs/>
          <w:sz w:val="22"/>
          <w:szCs w:val="22"/>
        </w:rPr>
      </w:pPr>
      <w:r w:rsidRPr="00D644FC">
        <w:rPr>
          <w:bCs/>
          <w:sz w:val="22"/>
          <w:szCs w:val="22"/>
        </w:rPr>
        <w:t>- другие документы, в соответствие с условиями выполнения работ по договору.</w:t>
      </w:r>
    </w:p>
    <w:p w14:paraId="1DD3CCFF" w14:textId="200A263B" w:rsidR="00D644FC" w:rsidRPr="00D644FC" w:rsidRDefault="00D644FC" w:rsidP="00A053F3">
      <w:pPr>
        <w:numPr>
          <w:ilvl w:val="3"/>
          <w:numId w:val="4"/>
        </w:numPr>
        <w:tabs>
          <w:tab w:val="clear" w:pos="2978"/>
          <w:tab w:val="left" w:pos="1418"/>
          <w:tab w:val="num" w:pos="2836"/>
        </w:tabs>
        <w:spacing w:before="120" w:after="120"/>
        <w:ind w:left="1"/>
        <w:jc w:val="both"/>
        <w:rPr>
          <w:bCs/>
          <w:sz w:val="22"/>
          <w:szCs w:val="22"/>
        </w:rPr>
      </w:pPr>
      <w:r w:rsidRPr="00D644FC">
        <w:rPr>
          <w:bCs/>
          <w:sz w:val="22"/>
          <w:szCs w:val="22"/>
        </w:rPr>
        <w:t xml:space="preserve">По письменному запросу </w:t>
      </w:r>
      <w:r>
        <w:rPr>
          <w:bCs/>
          <w:sz w:val="22"/>
          <w:szCs w:val="22"/>
        </w:rPr>
        <w:t>Генерального подрядчика</w:t>
      </w:r>
      <w:r w:rsidRPr="00D644FC">
        <w:rPr>
          <w:bCs/>
          <w:sz w:val="22"/>
          <w:szCs w:val="22"/>
        </w:rPr>
        <w:t xml:space="preserve"> в течени</w:t>
      </w:r>
      <w:r>
        <w:rPr>
          <w:bCs/>
          <w:sz w:val="22"/>
          <w:szCs w:val="22"/>
        </w:rPr>
        <w:t>е</w:t>
      </w:r>
      <w:r w:rsidRPr="00D644FC">
        <w:rPr>
          <w:bCs/>
          <w:sz w:val="22"/>
          <w:szCs w:val="22"/>
        </w:rPr>
        <w:t xml:space="preserve"> 3 (трех) предоставляет дополнительные данные о ходе работ, в том числе наличие на объекте технических и людских ресурсов, наличие материалов и оборудование и других данных, имеющих отношение к выполняемым работам.</w:t>
      </w:r>
    </w:p>
    <w:p w14:paraId="616C0211" w14:textId="24043192" w:rsidR="00D644FC" w:rsidRPr="00D644FC" w:rsidRDefault="00D644FC" w:rsidP="00A053F3">
      <w:pPr>
        <w:numPr>
          <w:ilvl w:val="3"/>
          <w:numId w:val="4"/>
        </w:numPr>
        <w:tabs>
          <w:tab w:val="clear" w:pos="2978"/>
          <w:tab w:val="left" w:pos="1418"/>
          <w:tab w:val="num" w:pos="2836"/>
        </w:tabs>
        <w:spacing w:before="120" w:after="120"/>
        <w:ind w:left="1"/>
        <w:jc w:val="both"/>
        <w:rPr>
          <w:bCs/>
          <w:sz w:val="22"/>
          <w:szCs w:val="22"/>
        </w:rPr>
      </w:pPr>
      <w:r w:rsidRPr="00D644FC">
        <w:rPr>
          <w:bCs/>
          <w:sz w:val="22"/>
          <w:szCs w:val="22"/>
        </w:rPr>
        <w:t xml:space="preserve">По письменному запросу </w:t>
      </w:r>
      <w:r>
        <w:rPr>
          <w:bCs/>
          <w:sz w:val="22"/>
          <w:szCs w:val="22"/>
        </w:rPr>
        <w:t>Генерального подрядчика</w:t>
      </w:r>
      <w:r w:rsidRPr="00D644FC">
        <w:rPr>
          <w:bCs/>
          <w:sz w:val="22"/>
          <w:szCs w:val="22"/>
        </w:rPr>
        <w:t xml:space="preserve"> в течени</w:t>
      </w:r>
      <w:r>
        <w:rPr>
          <w:bCs/>
          <w:sz w:val="22"/>
          <w:szCs w:val="22"/>
        </w:rPr>
        <w:t>е</w:t>
      </w:r>
      <w:r w:rsidRPr="00D644FC">
        <w:rPr>
          <w:bCs/>
          <w:sz w:val="22"/>
          <w:szCs w:val="22"/>
        </w:rPr>
        <w:t xml:space="preserve"> 3 (трех) календарных дней разрабатывает и предоставляет мероприятия, графики производства работ, графики предоставления материалов и оборудования, а также обеспечивает предоставление отчетов по данным мероприятиям и графикам в обозначенные </w:t>
      </w:r>
      <w:r>
        <w:rPr>
          <w:bCs/>
          <w:sz w:val="22"/>
          <w:szCs w:val="22"/>
        </w:rPr>
        <w:t>Генеральным подрядчиком</w:t>
      </w:r>
      <w:r w:rsidRPr="00D644FC">
        <w:rPr>
          <w:bCs/>
          <w:sz w:val="22"/>
          <w:szCs w:val="22"/>
        </w:rPr>
        <w:t xml:space="preserve"> сроки.</w:t>
      </w:r>
    </w:p>
    <w:p w14:paraId="07981F32" w14:textId="3ABD949D" w:rsidR="00D644FC" w:rsidRPr="00D644FC" w:rsidRDefault="00D644FC" w:rsidP="00A053F3">
      <w:pPr>
        <w:numPr>
          <w:ilvl w:val="3"/>
          <w:numId w:val="4"/>
        </w:numPr>
        <w:tabs>
          <w:tab w:val="clear" w:pos="2978"/>
          <w:tab w:val="left" w:pos="1418"/>
          <w:tab w:val="num" w:pos="2836"/>
        </w:tabs>
        <w:spacing w:before="120" w:after="120"/>
        <w:ind w:left="1"/>
        <w:jc w:val="both"/>
        <w:rPr>
          <w:bCs/>
          <w:sz w:val="22"/>
          <w:szCs w:val="22"/>
        </w:rPr>
      </w:pPr>
      <w:r w:rsidRPr="00D644FC">
        <w:rPr>
          <w:bCs/>
          <w:sz w:val="22"/>
          <w:szCs w:val="22"/>
        </w:rPr>
        <w:lastRenderedPageBreak/>
        <w:t xml:space="preserve">В случае отставания от графика выполнения работ по срокам, по требованию </w:t>
      </w:r>
      <w:r>
        <w:rPr>
          <w:bCs/>
          <w:sz w:val="22"/>
          <w:szCs w:val="22"/>
        </w:rPr>
        <w:t>Генерального подрядчика</w:t>
      </w:r>
      <w:r w:rsidRPr="00D644FC">
        <w:rPr>
          <w:bCs/>
          <w:sz w:val="22"/>
          <w:szCs w:val="22"/>
        </w:rPr>
        <w:t>, Подрядчику организовать работу на объекте с увеличением продолжительности рабочей смены и увеличением численности рабочих, без выходных, с завершением работ в срок, установленный по договору.</w:t>
      </w:r>
    </w:p>
    <w:p w14:paraId="71F16C8B" w14:textId="4E15E0B1" w:rsidR="00D644FC" w:rsidRPr="00D644FC" w:rsidRDefault="00D644FC" w:rsidP="00A053F3">
      <w:pPr>
        <w:numPr>
          <w:ilvl w:val="3"/>
          <w:numId w:val="4"/>
        </w:numPr>
        <w:tabs>
          <w:tab w:val="clear" w:pos="2978"/>
          <w:tab w:val="left" w:pos="1418"/>
          <w:tab w:val="num" w:pos="2836"/>
        </w:tabs>
        <w:spacing w:before="120" w:after="120"/>
        <w:ind w:left="1"/>
        <w:jc w:val="both"/>
        <w:rPr>
          <w:bCs/>
          <w:sz w:val="22"/>
          <w:szCs w:val="22"/>
        </w:rPr>
      </w:pPr>
      <w:r w:rsidRPr="00D644FC">
        <w:rPr>
          <w:bCs/>
          <w:sz w:val="22"/>
          <w:szCs w:val="22"/>
        </w:rPr>
        <w:t>Ежемесячно, до 1</w:t>
      </w:r>
      <w:r>
        <w:rPr>
          <w:bCs/>
          <w:sz w:val="22"/>
          <w:szCs w:val="22"/>
        </w:rPr>
        <w:t>4</w:t>
      </w:r>
      <w:r w:rsidRPr="00D644FC">
        <w:rPr>
          <w:bCs/>
          <w:sz w:val="22"/>
          <w:szCs w:val="22"/>
        </w:rPr>
        <w:t xml:space="preserve"> числа текущего месяца, представлять </w:t>
      </w:r>
      <w:r>
        <w:rPr>
          <w:bCs/>
          <w:sz w:val="22"/>
          <w:szCs w:val="22"/>
        </w:rPr>
        <w:t>Генеральному подрядчику</w:t>
      </w:r>
      <w:r w:rsidRPr="00D644FC">
        <w:rPr>
          <w:bCs/>
          <w:sz w:val="22"/>
          <w:szCs w:val="22"/>
        </w:rPr>
        <w:t xml:space="preserve"> прогноз выполнения работ на предстоящий месяц.</w:t>
      </w:r>
    </w:p>
    <w:p w14:paraId="55DE1737" w14:textId="77777777" w:rsidR="00D644FC" w:rsidRPr="00D644FC" w:rsidRDefault="00D644FC" w:rsidP="00A053F3">
      <w:pPr>
        <w:numPr>
          <w:ilvl w:val="3"/>
          <w:numId w:val="4"/>
        </w:numPr>
        <w:tabs>
          <w:tab w:val="clear" w:pos="2978"/>
          <w:tab w:val="left" w:pos="1418"/>
          <w:tab w:val="num" w:pos="2836"/>
        </w:tabs>
        <w:spacing w:before="120" w:after="120"/>
        <w:ind w:left="1"/>
        <w:jc w:val="both"/>
        <w:rPr>
          <w:bCs/>
          <w:sz w:val="22"/>
          <w:szCs w:val="22"/>
        </w:rPr>
      </w:pPr>
      <w:r w:rsidRPr="00D644FC">
        <w:rPr>
          <w:bCs/>
          <w:sz w:val="22"/>
          <w:szCs w:val="22"/>
        </w:rPr>
        <w:t xml:space="preserve">Обеспечить строительство и расположение объекта КС в пределах границ земельного участка для строительства. </w:t>
      </w:r>
    </w:p>
    <w:p w14:paraId="442D8999" w14:textId="77777777" w:rsidR="00D644FC" w:rsidRPr="00D644FC" w:rsidRDefault="00D644FC" w:rsidP="00A053F3">
      <w:pPr>
        <w:numPr>
          <w:ilvl w:val="3"/>
          <w:numId w:val="4"/>
        </w:numPr>
        <w:tabs>
          <w:tab w:val="clear" w:pos="2978"/>
          <w:tab w:val="left" w:pos="1418"/>
          <w:tab w:val="num" w:pos="2836"/>
        </w:tabs>
        <w:spacing w:before="120" w:after="120"/>
        <w:ind w:left="1"/>
        <w:jc w:val="both"/>
        <w:rPr>
          <w:bCs/>
          <w:sz w:val="22"/>
          <w:szCs w:val="22"/>
        </w:rPr>
      </w:pPr>
      <w:r w:rsidRPr="00D644FC">
        <w:rPr>
          <w:bCs/>
          <w:sz w:val="22"/>
          <w:szCs w:val="22"/>
        </w:rPr>
        <w:t>В случае размещения объекта КС или его частей за пределами земельного участка для строительства и (или) с отклонениями от установленных координат по вине Подрядчика перенести (перестроить) объект КС или его части своими силами и за свой счет в границах земельного участка для и по установленным координатам</w:t>
      </w:r>
    </w:p>
    <w:p w14:paraId="22048CA6" w14:textId="77777777" w:rsidR="00D644FC" w:rsidRPr="00D644FC" w:rsidRDefault="00D644FC" w:rsidP="00A053F3">
      <w:pPr>
        <w:numPr>
          <w:ilvl w:val="3"/>
          <w:numId w:val="4"/>
        </w:numPr>
        <w:tabs>
          <w:tab w:val="clear" w:pos="2978"/>
          <w:tab w:val="left" w:pos="1418"/>
          <w:tab w:val="num" w:pos="2836"/>
        </w:tabs>
        <w:spacing w:before="120" w:after="120"/>
        <w:ind w:left="1"/>
        <w:jc w:val="both"/>
        <w:rPr>
          <w:bCs/>
          <w:sz w:val="22"/>
          <w:szCs w:val="22"/>
        </w:rPr>
      </w:pPr>
      <w:r w:rsidRPr="00D644FC">
        <w:rPr>
          <w:bCs/>
          <w:sz w:val="22"/>
          <w:szCs w:val="22"/>
        </w:rPr>
        <w:t>В процессе выполнения работ осуществлять геодезический контроль соблюдения проектных отметок (осей, высот, центров опор). Не допускать отклонение фактических отметок от проектных отметок. В случае отклонения фактических отметок от проектных отметок (осей, высот, центров опор) по вине Подрядчика перестроить объект КС или его части своими силами и за свой счет, обеспечив соответствие фактических отметок проектным отметкам.</w:t>
      </w:r>
    </w:p>
    <w:p w14:paraId="23947C85" w14:textId="77777777" w:rsidR="00D644FC" w:rsidRPr="00D644FC" w:rsidRDefault="00D644FC" w:rsidP="00A053F3">
      <w:pPr>
        <w:numPr>
          <w:ilvl w:val="3"/>
          <w:numId w:val="4"/>
        </w:numPr>
        <w:tabs>
          <w:tab w:val="clear" w:pos="2978"/>
          <w:tab w:val="left" w:pos="1418"/>
          <w:tab w:val="num" w:pos="2836"/>
        </w:tabs>
        <w:spacing w:before="120" w:after="120"/>
        <w:ind w:left="1"/>
        <w:jc w:val="both"/>
        <w:rPr>
          <w:bCs/>
          <w:sz w:val="22"/>
          <w:szCs w:val="22"/>
        </w:rPr>
      </w:pPr>
      <w:r w:rsidRPr="00D644FC">
        <w:rPr>
          <w:bCs/>
          <w:sz w:val="22"/>
          <w:szCs w:val="22"/>
        </w:rPr>
        <w:t>Обеспечить полное соответствие работ, результатов работ построенного объекта КС проектной документации, требованиям технических регламентов, сводов правил, строительных норм и правил, инструкций предприятий-изготовителей, ГОСТ, ПУЭ и других нормативных документов.</w:t>
      </w:r>
    </w:p>
    <w:p w14:paraId="1279C759" w14:textId="2B227E31" w:rsidR="00D644FC" w:rsidRPr="00D644FC" w:rsidRDefault="00D644FC" w:rsidP="00A053F3">
      <w:pPr>
        <w:numPr>
          <w:ilvl w:val="3"/>
          <w:numId w:val="4"/>
        </w:numPr>
        <w:tabs>
          <w:tab w:val="clear" w:pos="2978"/>
          <w:tab w:val="left" w:pos="1418"/>
          <w:tab w:val="num" w:pos="1985"/>
          <w:tab w:val="num" w:pos="2410"/>
          <w:tab w:val="num" w:pos="2836"/>
        </w:tabs>
        <w:ind w:left="1"/>
        <w:jc w:val="both"/>
        <w:rPr>
          <w:bCs/>
          <w:color w:val="000000" w:themeColor="text1"/>
          <w:sz w:val="22"/>
          <w:szCs w:val="22"/>
        </w:rPr>
      </w:pPr>
      <w:r w:rsidRPr="00D644FC">
        <w:rPr>
          <w:bCs/>
          <w:color w:val="000000" w:themeColor="text1"/>
          <w:sz w:val="22"/>
          <w:szCs w:val="22"/>
        </w:rPr>
        <w:t>Обеспечить полную сохранность строящегося объекта КС, оборудования, материалов используемых при выполнении работ, начиная со дня подписания настоящего договора до сдачи результата выполненных работ Заказчику (дня подписания Акта приемки законченного строительством объекта по форме № КС-11 (№ КС-14).</w:t>
      </w:r>
    </w:p>
    <w:p w14:paraId="64E14A51" w14:textId="7064E5B4" w:rsidR="00D644FC" w:rsidRPr="00D644FC" w:rsidRDefault="00D644FC" w:rsidP="00A053F3">
      <w:pPr>
        <w:numPr>
          <w:ilvl w:val="3"/>
          <w:numId w:val="4"/>
        </w:numPr>
        <w:tabs>
          <w:tab w:val="clear" w:pos="2978"/>
          <w:tab w:val="left" w:pos="1418"/>
          <w:tab w:val="num" w:pos="1985"/>
          <w:tab w:val="num" w:pos="2410"/>
          <w:tab w:val="num" w:pos="2836"/>
        </w:tabs>
        <w:ind w:left="1"/>
        <w:jc w:val="both"/>
        <w:rPr>
          <w:bCs/>
          <w:color w:val="000000" w:themeColor="text1"/>
          <w:sz w:val="22"/>
          <w:szCs w:val="22"/>
        </w:rPr>
      </w:pPr>
      <w:r w:rsidRPr="00D644FC">
        <w:rPr>
          <w:bCs/>
          <w:color w:val="000000" w:themeColor="text1"/>
          <w:sz w:val="22"/>
          <w:szCs w:val="22"/>
        </w:rPr>
        <w:t xml:space="preserve">Оформить и передать </w:t>
      </w:r>
      <w:r w:rsidR="0061066F">
        <w:rPr>
          <w:bCs/>
          <w:color w:val="000000" w:themeColor="text1"/>
          <w:sz w:val="22"/>
          <w:szCs w:val="22"/>
        </w:rPr>
        <w:t>Генеральному подрядчику</w:t>
      </w:r>
      <w:r w:rsidRPr="00D644FC">
        <w:rPr>
          <w:bCs/>
          <w:color w:val="000000" w:themeColor="text1"/>
          <w:sz w:val="22"/>
          <w:szCs w:val="22"/>
        </w:rPr>
        <w:t xml:space="preserve"> вместе с результатом выполненных работ исполнительную, приемосдаточную документацию, исполнительную съёмку на объект КС (подписанный оригинал передается в РЭС, подписанная сканкопия в ОКС </w:t>
      </w:r>
      <w:r w:rsidR="0061066F">
        <w:rPr>
          <w:bCs/>
          <w:color w:val="000000" w:themeColor="text1"/>
          <w:sz w:val="22"/>
          <w:szCs w:val="22"/>
        </w:rPr>
        <w:t xml:space="preserve">Заказчика </w:t>
      </w:r>
      <w:r w:rsidRPr="00D644FC">
        <w:rPr>
          <w:bCs/>
          <w:color w:val="000000" w:themeColor="text1"/>
          <w:sz w:val="22"/>
          <w:szCs w:val="22"/>
        </w:rPr>
        <w:t xml:space="preserve">в электронном виде, формата pdf), подготовленную в соответствии с РД-11-02-2006, И 1.13-07, ПУЭ, РД 34.45-51.300-97, инструкциями предприятий-изготовителей и другими действующими нормативными документами, Акт приемки законченного строительством объекта по форме № КС-11 или № КС-14 в 3-х экземплярах. </w:t>
      </w:r>
    </w:p>
    <w:p w14:paraId="31ECECFA" w14:textId="42B40F4B" w:rsidR="00D644FC" w:rsidRPr="00D644FC" w:rsidRDefault="00D644FC" w:rsidP="00A053F3">
      <w:pPr>
        <w:numPr>
          <w:ilvl w:val="3"/>
          <w:numId w:val="4"/>
        </w:numPr>
        <w:tabs>
          <w:tab w:val="clear" w:pos="2978"/>
          <w:tab w:val="left" w:pos="1418"/>
          <w:tab w:val="left" w:pos="1985"/>
          <w:tab w:val="num" w:pos="2410"/>
          <w:tab w:val="num" w:pos="2836"/>
        </w:tabs>
        <w:ind w:left="1"/>
        <w:jc w:val="both"/>
        <w:rPr>
          <w:bCs/>
          <w:color w:val="000000" w:themeColor="text1"/>
          <w:sz w:val="22"/>
          <w:szCs w:val="22"/>
        </w:rPr>
      </w:pPr>
      <w:r w:rsidRPr="00D644FC">
        <w:rPr>
          <w:bCs/>
          <w:color w:val="000000" w:themeColor="text1"/>
          <w:sz w:val="22"/>
          <w:szCs w:val="22"/>
        </w:rPr>
        <w:t xml:space="preserve">Предоставлять по требованию </w:t>
      </w:r>
      <w:r w:rsidR="0061066F">
        <w:rPr>
          <w:bCs/>
          <w:color w:val="000000" w:themeColor="text1"/>
          <w:sz w:val="22"/>
          <w:szCs w:val="22"/>
        </w:rPr>
        <w:t>Генерального подрядчика</w:t>
      </w:r>
      <w:r w:rsidRPr="00D644FC">
        <w:rPr>
          <w:bCs/>
          <w:color w:val="000000" w:themeColor="text1"/>
          <w:sz w:val="22"/>
          <w:szCs w:val="22"/>
        </w:rPr>
        <w:t xml:space="preserve"> вместе с актами выполненных работ оригиналы документов (заверенных копий), подтверждающих приобретение Подрядчиком соответствующих ТМЦ, в том числе договоры поставки, накладные, платежные документы.</w:t>
      </w:r>
    </w:p>
    <w:p w14:paraId="694C0DB5" w14:textId="3E42C7A6" w:rsidR="00D644FC" w:rsidRPr="00D644FC" w:rsidRDefault="00D644FC" w:rsidP="00A053F3">
      <w:pPr>
        <w:numPr>
          <w:ilvl w:val="3"/>
          <w:numId w:val="4"/>
        </w:numPr>
        <w:tabs>
          <w:tab w:val="clear" w:pos="2978"/>
          <w:tab w:val="left" w:pos="1418"/>
          <w:tab w:val="num" w:pos="2410"/>
          <w:tab w:val="num" w:pos="2836"/>
        </w:tabs>
        <w:ind w:left="1"/>
        <w:jc w:val="both"/>
        <w:rPr>
          <w:bCs/>
          <w:color w:val="000000" w:themeColor="text1"/>
          <w:sz w:val="22"/>
          <w:szCs w:val="22"/>
        </w:rPr>
      </w:pPr>
      <w:r w:rsidRPr="00D644FC">
        <w:rPr>
          <w:bCs/>
          <w:color w:val="000000" w:themeColor="text1"/>
          <w:sz w:val="22"/>
          <w:szCs w:val="22"/>
        </w:rPr>
        <w:t xml:space="preserve">Не позднее 5 календарных дней с момента подписания Акта выполненных работ направить </w:t>
      </w:r>
      <w:r w:rsidR="00F968A6">
        <w:rPr>
          <w:bCs/>
          <w:color w:val="000000" w:themeColor="text1"/>
          <w:sz w:val="22"/>
          <w:szCs w:val="22"/>
        </w:rPr>
        <w:t>Генеральному подрядчику</w:t>
      </w:r>
      <w:r w:rsidRPr="00D644FC">
        <w:rPr>
          <w:bCs/>
          <w:color w:val="000000" w:themeColor="text1"/>
          <w:sz w:val="22"/>
          <w:szCs w:val="22"/>
        </w:rPr>
        <w:t xml:space="preserve"> счет-фактуру, оформленн</w:t>
      </w:r>
      <w:r w:rsidR="00F968A6">
        <w:rPr>
          <w:bCs/>
          <w:color w:val="000000" w:themeColor="text1"/>
          <w:sz w:val="22"/>
          <w:szCs w:val="22"/>
        </w:rPr>
        <w:t>ый</w:t>
      </w:r>
      <w:r w:rsidRPr="00D644FC">
        <w:rPr>
          <w:bCs/>
          <w:color w:val="000000" w:themeColor="text1"/>
          <w:sz w:val="22"/>
          <w:szCs w:val="22"/>
        </w:rPr>
        <w:t xml:space="preserve"> в соответствии с требованиями НК РФ.</w:t>
      </w:r>
    </w:p>
    <w:p w14:paraId="25B6BF42" w14:textId="3B2E1931" w:rsidR="00D644FC" w:rsidRPr="002700DF" w:rsidRDefault="00D644FC" w:rsidP="00A053F3">
      <w:pPr>
        <w:numPr>
          <w:ilvl w:val="3"/>
          <w:numId w:val="4"/>
        </w:numPr>
        <w:tabs>
          <w:tab w:val="clear" w:pos="2978"/>
          <w:tab w:val="left" w:pos="1134"/>
          <w:tab w:val="left" w:pos="1418"/>
          <w:tab w:val="num" w:pos="2410"/>
          <w:tab w:val="num" w:pos="2836"/>
        </w:tabs>
        <w:autoSpaceDE w:val="0"/>
        <w:autoSpaceDN w:val="0"/>
        <w:adjustRightInd w:val="0"/>
        <w:ind w:left="1"/>
        <w:contextualSpacing/>
        <w:jc w:val="both"/>
        <w:rPr>
          <w:bCs/>
          <w:color w:val="FF0000"/>
          <w:sz w:val="22"/>
          <w:szCs w:val="22"/>
        </w:rPr>
      </w:pPr>
      <w:r w:rsidRPr="002700DF">
        <w:rPr>
          <w:bCs/>
          <w:color w:val="FF0000"/>
          <w:sz w:val="22"/>
          <w:szCs w:val="22"/>
        </w:rPr>
        <w:t xml:space="preserve">Подать заявление о проведении осмотра и выдаче разрешения на допуск в эксплуатацию электроустановки с приложением требуемых документов в Ростехнадзор от имени </w:t>
      </w:r>
      <w:r w:rsidR="0061066F" w:rsidRPr="002700DF">
        <w:rPr>
          <w:bCs/>
          <w:color w:val="FF0000"/>
          <w:sz w:val="22"/>
          <w:szCs w:val="22"/>
        </w:rPr>
        <w:t>З</w:t>
      </w:r>
      <w:r w:rsidRPr="002700DF">
        <w:rPr>
          <w:bCs/>
          <w:color w:val="FF0000"/>
          <w:sz w:val="22"/>
          <w:szCs w:val="22"/>
        </w:rPr>
        <w:t>аказчика, предоставить объект КС к осмотру должностному лицу Ростехнадзора, получить в Ростехнадзоре акт осмотра электроустановки, разрешение на допуск в эксплуатацию и передать разрешение Ростехнадзора на допуск в эксплуатацию Заказчику вместе с результатом выполненных работ.</w:t>
      </w:r>
    </w:p>
    <w:p w14:paraId="6ED40D08" w14:textId="38FA680C" w:rsidR="00D644FC" w:rsidRPr="00D644FC" w:rsidRDefault="00D644FC" w:rsidP="00A053F3">
      <w:pPr>
        <w:numPr>
          <w:ilvl w:val="3"/>
          <w:numId w:val="4"/>
        </w:numPr>
        <w:tabs>
          <w:tab w:val="clear" w:pos="2978"/>
          <w:tab w:val="left" w:pos="1134"/>
          <w:tab w:val="left" w:pos="1418"/>
          <w:tab w:val="num" w:pos="2410"/>
          <w:tab w:val="num" w:pos="2836"/>
        </w:tabs>
        <w:autoSpaceDE w:val="0"/>
        <w:autoSpaceDN w:val="0"/>
        <w:adjustRightInd w:val="0"/>
        <w:ind w:left="1"/>
        <w:contextualSpacing/>
        <w:jc w:val="both"/>
        <w:rPr>
          <w:bCs/>
          <w:color w:val="000000" w:themeColor="text1"/>
          <w:sz w:val="22"/>
          <w:szCs w:val="22"/>
        </w:rPr>
      </w:pPr>
      <w:r w:rsidRPr="00D644FC">
        <w:rPr>
          <w:bCs/>
          <w:color w:val="000000" w:themeColor="text1"/>
          <w:sz w:val="22"/>
          <w:szCs w:val="22"/>
        </w:rPr>
        <w:t xml:space="preserve">Предоставить </w:t>
      </w:r>
      <w:r w:rsidR="0061066F">
        <w:rPr>
          <w:bCs/>
          <w:color w:val="000000" w:themeColor="text1"/>
          <w:sz w:val="22"/>
          <w:szCs w:val="22"/>
        </w:rPr>
        <w:t>Генеральному подрядчику</w:t>
      </w:r>
      <w:r w:rsidRPr="00D644FC">
        <w:rPr>
          <w:bCs/>
          <w:color w:val="000000" w:themeColor="text1"/>
          <w:sz w:val="22"/>
          <w:szCs w:val="22"/>
        </w:rPr>
        <w:t xml:space="preserve"> первичные учетные, финансовые документы, оформленные в соответствии с требованиями </w:t>
      </w:r>
      <w:r w:rsidR="0061066F">
        <w:rPr>
          <w:bCs/>
          <w:color w:val="000000" w:themeColor="text1"/>
          <w:sz w:val="22"/>
          <w:szCs w:val="22"/>
        </w:rPr>
        <w:t>Генерального подрядчика</w:t>
      </w:r>
      <w:r w:rsidRPr="00D644FC">
        <w:rPr>
          <w:bCs/>
          <w:color w:val="000000" w:themeColor="text1"/>
          <w:sz w:val="22"/>
          <w:szCs w:val="22"/>
        </w:rPr>
        <w:t xml:space="preserve">. </w:t>
      </w:r>
    </w:p>
    <w:p w14:paraId="5804E5BD" w14:textId="02669648" w:rsidR="00D644FC" w:rsidRPr="00D644FC" w:rsidRDefault="00D644FC" w:rsidP="00A053F3">
      <w:pPr>
        <w:numPr>
          <w:ilvl w:val="3"/>
          <w:numId w:val="4"/>
        </w:numPr>
        <w:tabs>
          <w:tab w:val="clear" w:pos="2978"/>
          <w:tab w:val="left" w:pos="1134"/>
          <w:tab w:val="left" w:pos="1418"/>
          <w:tab w:val="num" w:pos="2410"/>
          <w:tab w:val="num" w:pos="2836"/>
        </w:tabs>
        <w:autoSpaceDE w:val="0"/>
        <w:autoSpaceDN w:val="0"/>
        <w:adjustRightInd w:val="0"/>
        <w:ind w:left="1"/>
        <w:contextualSpacing/>
        <w:jc w:val="both"/>
        <w:rPr>
          <w:bCs/>
          <w:color w:val="000000" w:themeColor="text1"/>
          <w:sz w:val="22"/>
          <w:szCs w:val="22"/>
        </w:rPr>
      </w:pPr>
      <w:r w:rsidRPr="00D644FC">
        <w:rPr>
          <w:bCs/>
          <w:color w:val="000000" w:themeColor="text1"/>
          <w:sz w:val="22"/>
          <w:szCs w:val="22"/>
        </w:rPr>
        <w:t xml:space="preserve">Своими силами и за свой счет устранить допущенные по вине Подрядчика недостатки результатов выполненных строительно-монтажных работ (несоответствия объекта КС проектной документации, действующим техническими регламентам, сводам правил, строительным нормам и правилам, инструкциям предприятий-изготовителей, ГОСТ, ПУЭ и другим нормативным документам) в сроки, установленные </w:t>
      </w:r>
      <w:r w:rsidR="00F41673">
        <w:rPr>
          <w:bCs/>
          <w:color w:val="000000" w:themeColor="text1"/>
          <w:sz w:val="22"/>
          <w:szCs w:val="22"/>
        </w:rPr>
        <w:t>Генеральным подрядчиком</w:t>
      </w:r>
      <w:r w:rsidRPr="00D644FC">
        <w:rPr>
          <w:bCs/>
          <w:color w:val="000000" w:themeColor="text1"/>
          <w:sz w:val="22"/>
          <w:szCs w:val="22"/>
        </w:rPr>
        <w:t xml:space="preserve">, а также в течение гарантийного срока – 5 лет с момента подписания актов о приемке выполненных работ по форме № КС-2, справок по форме № КС-3 по </w:t>
      </w:r>
      <w:r w:rsidR="00F41673">
        <w:rPr>
          <w:bCs/>
          <w:color w:val="000000" w:themeColor="text1"/>
          <w:sz w:val="22"/>
          <w:szCs w:val="22"/>
        </w:rPr>
        <w:t>Д</w:t>
      </w:r>
      <w:r w:rsidRPr="00D644FC">
        <w:rPr>
          <w:bCs/>
          <w:color w:val="000000" w:themeColor="text1"/>
          <w:sz w:val="22"/>
          <w:szCs w:val="22"/>
        </w:rPr>
        <w:t>оговору в полном объеме.</w:t>
      </w:r>
    </w:p>
    <w:p w14:paraId="4EEE6AFC" w14:textId="77777777" w:rsidR="00D644FC" w:rsidRPr="00D644FC" w:rsidRDefault="00D644FC" w:rsidP="00A053F3">
      <w:pPr>
        <w:numPr>
          <w:ilvl w:val="3"/>
          <w:numId w:val="4"/>
        </w:numPr>
        <w:tabs>
          <w:tab w:val="clear" w:pos="2978"/>
          <w:tab w:val="left" w:pos="1134"/>
          <w:tab w:val="left" w:pos="1418"/>
          <w:tab w:val="num" w:pos="2410"/>
          <w:tab w:val="num" w:pos="2836"/>
        </w:tabs>
        <w:autoSpaceDE w:val="0"/>
        <w:autoSpaceDN w:val="0"/>
        <w:adjustRightInd w:val="0"/>
        <w:ind w:left="1"/>
        <w:contextualSpacing/>
        <w:jc w:val="both"/>
        <w:rPr>
          <w:bCs/>
          <w:color w:val="000000" w:themeColor="text1"/>
          <w:sz w:val="22"/>
          <w:szCs w:val="22"/>
        </w:rPr>
      </w:pPr>
      <w:r w:rsidRPr="00D644FC">
        <w:rPr>
          <w:bCs/>
          <w:color w:val="000000" w:themeColor="text1"/>
          <w:sz w:val="22"/>
          <w:szCs w:val="22"/>
        </w:rPr>
        <w:lastRenderedPageBreak/>
        <w:t xml:space="preserve">При выполнении работ соблюдать требования действующих нормативных правовых актов: </w:t>
      </w:r>
    </w:p>
    <w:p w14:paraId="2B8B31E5" w14:textId="77777777" w:rsidR="00D644FC" w:rsidRPr="00D644FC" w:rsidRDefault="00D644FC" w:rsidP="00D644FC">
      <w:pPr>
        <w:tabs>
          <w:tab w:val="left" w:pos="1134"/>
          <w:tab w:val="left" w:pos="1418"/>
        </w:tabs>
        <w:autoSpaceDE w:val="0"/>
        <w:autoSpaceDN w:val="0"/>
        <w:adjustRightInd w:val="0"/>
        <w:ind w:firstLine="567"/>
        <w:contextualSpacing/>
        <w:jc w:val="both"/>
        <w:rPr>
          <w:bCs/>
          <w:color w:val="000000" w:themeColor="text1"/>
          <w:sz w:val="22"/>
          <w:szCs w:val="22"/>
        </w:rPr>
      </w:pPr>
      <w:r w:rsidRPr="00D644FC">
        <w:rPr>
          <w:bCs/>
          <w:color w:val="000000" w:themeColor="text1"/>
          <w:sz w:val="22"/>
          <w:szCs w:val="22"/>
        </w:rPr>
        <w:t xml:space="preserve">- по охране труда, по охране окружающей среды, по промышленной безопасности, по пожарной безопасности указанных в приложении к настоящему договору; </w:t>
      </w:r>
    </w:p>
    <w:p w14:paraId="1605EAB2" w14:textId="77777777" w:rsidR="00D644FC" w:rsidRPr="00D644FC" w:rsidRDefault="00D644FC" w:rsidP="00D644FC">
      <w:pPr>
        <w:tabs>
          <w:tab w:val="left" w:pos="1134"/>
          <w:tab w:val="left" w:pos="1418"/>
        </w:tabs>
        <w:autoSpaceDE w:val="0"/>
        <w:autoSpaceDN w:val="0"/>
        <w:adjustRightInd w:val="0"/>
        <w:ind w:firstLine="567"/>
        <w:contextualSpacing/>
        <w:jc w:val="both"/>
        <w:rPr>
          <w:bCs/>
          <w:color w:val="000000" w:themeColor="text1"/>
          <w:sz w:val="22"/>
          <w:szCs w:val="22"/>
        </w:rPr>
      </w:pPr>
      <w:r w:rsidRPr="00D644FC">
        <w:rPr>
          <w:bCs/>
          <w:color w:val="000000" w:themeColor="text1"/>
          <w:sz w:val="22"/>
          <w:szCs w:val="22"/>
        </w:rPr>
        <w:t>- по санитарно-эпидемиологическому благополучию.</w:t>
      </w:r>
    </w:p>
    <w:p w14:paraId="7C097398" w14:textId="77777777"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 xml:space="preserve">Выполнить вынос на площадку геодезической разбивочной основы (углов подстанции, углов, центров опор), выполнить разбивку осей объекта капитального строительства на местности. </w:t>
      </w:r>
    </w:p>
    <w:p w14:paraId="11A4929F" w14:textId="77777777" w:rsidR="00D644FC" w:rsidRPr="00D644FC" w:rsidRDefault="00D644FC" w:rsidP="00D644FC">
      <w:pPr>
        <w:tabs>
          <w:tab w:val="left" w:pos="1418"/>
        </w:tabs>
        <w:spacing w:before="120" w:after="120"/>
        <w:ind w:firstLine="567"/>
        <w:jc w:val="both"/>
        <w:rPr>
          <w:bCs/>
          <w:color w:val="000000" w:themeColor="text1"/>
          <w:sz w:val="22"/>
          <w:szCs w:val="22"/>
        </w:rPr>
      </w:pPr>
      <w:r w:rsidRPr="00D644FC">
        <w:rPr>
          <w:bCs/>
          <w:color w:val="000000" w:themeColor="text1"/>
          <w:sz w:val="22"/>
          <w:szCs w:val="22"/>
        </w:rPr>
        <w:t xml:space="preserve">Осуществлять геодезический контроль соблюдения проектных отметок (осей, высот) в процессе выполнения и после завершения выполнения этапов работ. Не допускать отклонение фактических отметок от проектных отметок. </w:t>
      </w:r>
    </w:p>
    <w:p w14:paraId="71998FBC" w14:textId="77777777" w:rsidR="00D644FC" w:rsidRPr="00D644FC" w:rsidRDefault="00D644FC" w:rsidP="00D644FC">
      <w:pPr>
        <w:tabs>
          <w:tab w:val="left" w:pos="1418"/>
        </w:tabs>
        <w:spacing w:before="120" w:after="120"/>
        <w:ind w:firstLine="567"/>
        <w:jc w:val="both"/>
        <w:rPr>
          <w:bCs/>
          <w:color w:val="000000" w:themeColor="text1"/>
          <w:sz w:val="22"/>
          <w:szCs w:val="22"/>
        </w:rPr>
      </w:pPr>
      <w:r w:rsidRPr="00D644FC">
        <w:rPr>
          <w:bCs/>
          <w:color w:val="000000" w:themeColor="text1"/>
          <w:sz w:val="22"/>
          <w:szCs w:val="22"/>
        </w:rPr>
        <w:t>В случае отклонения фактических отметок от проектных отметок (осей, высот) по вине Подрядчика перестроить объект КС или его части своими силами и за свой счет, обеспечив соответствие фактических отметок проектным отметкам.</w:t>
      </w:r>
    </w:p>
    <w:p w14:paraId="2B2C256C" w14:textId="7CFE567D" w:rsidR="00D644FC" w:rsidRPr="00D644FC" w:rsidRDefault="00D644FC" w:rsidP="00D644FC">
      <w:pPr>
        <w:tabs>
          <w:tab w:val="left" w:pos="1418"/>
        </w:tabs>
        <w:spacing w:before="120" w:after="120"/>
        <w:ind w:firstLine="567"/>
        <w:jc w:val="both"/>
        <w:rPr>
          <w:bCs/>
          <w:color w:val="000000" w:themeColor="text1"/>
          <w:sz w:val="22"/>
          <w:szCs w:val="22"/>
        </w:rPr>
      </w:pPr>
      <w:r w:rsidRPr="00D644FC">
        <w:rPr>
          <w:bCs/>
          <w:color w:val="000000" w:themeColor="text1"/>
          <w:sz w:val="22"/>
          <w:szCs w:val="22"/>
        </w:rPr>
        <w:t xml:space="preserve">Выполнить исполнительную геодезическую съемку объекта и предоставить </w:t>
      </w:r>
      <w:r w:rsidR="00F41673">
        <w:rPr>
          <w:bCs/>
          <w:color w:val="000000" w:themeColor="text1"/>
          <w:sz w:val="22"/>
          <w:szCs w:val="22"/>
        </w:rPr>
        <w:t>Генеральному подрядчику</w:t>
      </w:r>
      <w:r w:rsidRPr="00D644FC">
        <w:rPr>
          <w:bCs/>
          <w:color w:val="000000" w:themeColor="text1"/>
          <w:sz w:val="22"/>
          <w:szCs w:val="22"/>
        </w:rPr>
        <w:t xml:space="preserve"> исполнительную геодезическую схему с каталогом координат в системе MSK38 на бумажном носителе, карту в электронном виде в формате ПК Панорама (sxf и rsc), каталог координат в электронном виде в формате Ехсеl (в РЭС передается подписанный оригинал схемы на бумажном носителе, в ОКС </w:t>
      </w:r>
      <w:r w:rsidR="00F41673">
        <w:rPr>
          <w:bCs/>
          <w:color w:val="000000" w:themeColor="text1"/>
          <w:sz w:val="22"/>
          <w:szCs w:val="22"/>
        </w:rPr>
        <w:t xml:space="preserve">Заказчика </w:t>
      </w:r>
      <w:r w:rsidRPr="00D644FC">
        <w:rPr>
          <w:bCs/>
          <w:color w:val="000000" w:themeColor="text1"/>
          <w:sz w:val="22"/>
          <w:szCs w:val="22"/>
        </w:rPr>
        <w:t xml:space="preserve">передается копия подписанного оригинала схемы в электронном виде в формате pdf, в ГЗИО ОКС передается карта в электронном виде в формате ПК Панорама (sxf и rsc), каталог координат в электронном виде в формате Ехсеl). </w:t>
      </w:r>
    </w:p>
    <w:p w14:paraId="57A4591B" w14:textId="1618B741" w:rsidR="00D644FC" w:rsidRPr="00D644FC" w:rsidRDefault="00D644FC" w:rsidP="00A053F3">
      <w:pPr>
        <w:numPr>
          <w:ilvl w:val="3"/>
          <w:numId w:val="4"/>
        </w:numPr>
        <w:tabs>
          <w:tab w:val="clear" w:pos="2978"/>
          <w:tab w:val="left" w:pos="567"/>
          <w:tab w:val="left" w:pos="1134"/>
          <w:tab w:val="left" w:pos="1418"/>
          <w:tab w:val="num" w:pos="2410"/>
          <w:tab w:val="num" w:pos="2836"/>
        </w:tabs>
        <w:autoSpaceDE w:val="0"/>
        <w:autoSpaceDN w:val="0"/>
        <w:adjustRightInd w:val="0"/>
        <w:ind w:left="1"/>
        <w:contextualSpacing/>
        <w:jc w:val="both"/>
        <w:rPr>
          <w:bCs/>
          <w:color w:val="000000" w:themeColor="text1"/>
          <w:sz w:val="22"/>
          <w:szCs w:val="22"/>
        </w:rPr>
      </w:pPr>
      <w:r w:rsidRPr="00D644FC">
        <w:rPr>
          <w:bCs/>
          <w:color w:val="000000" w:themeColor="text1"/>
          <w:sz w:val="22"/>
          <w:szCs w:val="22"/>
        </w:rPr>
        <w:t xml:space="preserve">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Информировать </w:t>
      </w:r>
      <w:r w:rsidR="00F41673">
        <w:rPr>
          <w:bCs/>
          <w:color w:val="000000" w:themeColor="text1"/>
          <w:sz w:val="22"/>
          <w:szCs w:val="22"/>
        </w:rPr>
        <w:t>Генерального подрядчика</w:t>
      </w:r>
      <w:r w:rsidRPr="00D644FC">
        <w:rPr>
          <w:bCs/>
          <w:color w:val="000000" w:themeColor="text1"/>
          <w:sz w:val="22"/>
          <w:szCs w:val="22"/>
        </w:rPr>
        <w:t xml:space="preserve"> о каждом несчастном случае, произошедшем на территории Заказчика. Принимать к своим работникам меры за несоблюдение работниками вышеуказанных требований и за их неисполнение нести ответственность в соответствии с Договором и действующим законодательством. </w:t>
      </w:r>
    </w:p>
    <w:p w14:paraId="56FB357A" w14:textId="77777777" w:rsidR="00D644FC" w:rsidRPr="00D644FC" w:rsidRDefault="00D644FC" w:rsidP="00A053F3">
      <w:pPr>
        <w:numPr>
          <w:ilvl w:val="3"/>
          <w:numId w:val="4"/>
        </w:numPr>
        <w:tabs>
          <w:tab w:val="clear" w:pos="2978"/>
          <w:tab w:val="left" w:pos="567"/>
          <w:tab w:val="left" w:pos="1134"/>
          <w:tab w:val="left" w:pos="1418"/>
          <w:tab w:val="num" w:pos="2410"/>
          <w:tab w:val="num" w:pos="2836"/>
        </w:tabs>
        <w:autoSpaceDE w:val="0"/>
        <w:autoSpaceDN w:val="0"/>
        <w:adjustRightInd w:val="0"/>
        <w:ind w:left="1"/>
        <w:contextualSpacing/>
        <w:jc w:val="both"/>
        <w:rPr>
          <w:bCs/>
          <w:color w:val="000000" w:themeColor="text1"/>
          <w:sz w:val="22"/>
          <w:szCs w:val="22"/>
        </w:rPr>
      </w:pPr>
      <w:r w:rsidRPr="00D644FC">
        <w:rPr>
          <w:bCs/>
          <w:color w:val="000000" w:themeColor="text1"/>
          <w:sz w:val="22"/>
          <w:szCs w:val="22"/>
        </w:rPr>
        <w:t>Предъявить объект КС к приемке рабочей комиссии.</w:t>
      </w:r>
    </w:p>
    <w:p w14:paraId="7E3F6CE6" w14:textId="77777777" w:rsidR="00D644FC" w:rsidRPr="00D644FC" w:rsidRDefault="00D644FC" w:rsidP="00A053F3">
      <w:pPr>
        <w:numPr>
          <w:ilvl w:val="3"/>
          <w:numId w:val="4"/>
        </w:numPr>
        <w:tabs>
          <w:tab w:val="clear" w:pos="2978"/>
          <w:tab w:val="left" w:pos="567"/>
          <w:tab w:val="left" w:pos="1134"/>
          <w:tab w:val="left" w:pos="1418"/>
          <w:tab w:val="num" w:pos="2410"/>
          <w:tab w:val="num" w:pos="2836"/>
        </w:tabs>
        <w:autoSpaceDE w:val="0"/>
        <w:autoSpaceDN w:val="0"/>
        <w:adjustRightInd w:val="0"/>
        <w:ind w:left="1"/>
        <w:contextualSpacing/>
        <w:jc w:val="both"/>
        <w:rPr>
          <w:bCs/>
          <w:color w:val="000000" w:themeColor="text1"/>
          <w:sz w:val="22"/>
          <w:szCs w:val="22"/>
        </w:rPr>
      </w:pPr>
      <w:r w:rsidRPr="00D644FC">
        <w:rPr>
          <w:bCs/>
          <w:color w:val="000000" w:themeColor="text1"/>
          <w:sz w:val="22"/>
          <w:szCs w:val="22"/>
        </w:rPr>
        <w:t xml:space="preserve">Подписать Акт о приеме-передаче объекта основных средств (форма № ОС-1, № ОС-3) в десятидневный срок после получения информации от Заказчика о готовности акта к подписанию. </w:t>
      </w:r>
    </w:p>
    <w:p w14:paraId="62419CC1" w14:textId="054F5A62" w:rsidR="00D644FC" w:rsidRPr="00D644FC" w:rsidRDefault="00D644FC" w:rsidP="00A053F3">
      <w:pPr>
        <w:numPr>
          <w:ilvl w:val="3"/>
          <w:numId w:val="4"/>
        </w:numPr>
        <w:tabs>
          <w:tab w:val="clear" w:pos="2978"/>
          <w:tab w:val="left" w:pos="567"/>
          <w:tab w:val="left" w:pos="1134"/>
          <w:tab w:val="left" w:pos="1418"/>
          <w:tab w:val="num" w:pos="2410"/>
          <w:tab w:val="num" w:pos="2836"/>
        </w:tabs>
        <w:autoSpaceDE w:val="0"/>
        <w:autoSpaceDN w:val="0"/>
        <w:adjustRightInd w:val="0"/>
        <w:ind w:left="1"/>
        <w:contextualSpacing/>
        <w:jc w:val="both"/>
        <w:rPr>
          <w:bCs/>
          <w:color w:val="000000" w:themeColor="text1"/>
          <w:sz w:val="22"/>
          <w:szCs w:val="22"/>
        </w:rPr>
      </w:pPr>
      <w:r w:rsidRPr="00D644FC">
        <w:rPr>
          <w:bCs/>
          <w:color w:val="000000" w:themeColor="text1"/>
          <w:sz w:val="22"/>
          <w:szCs w:val="22"/>
        </w:rPr>
        <w:t xml:space="preserve">Предоставлять по требованию </w:t>
      </w:r>
      <w:r w:rsidR="00F41673">
        <w:rPr>
          <w:bCs/>
          <w:color w:val="000000" w:themeColor="text1"/>
          <w:sz w:val="22"/>
          <w:szCs w:val="22"/>
        </w:rPr>
        <w:t>Генерального подрядчика</w:t>
      </w:r>
      <w:r w:rsidRPr="00D644FC">
        <w:rPr>
          <w:bCs/>
          <w:color w:val="000000" w:themeColor="text1"/>
          <w:sz w:val="22"/>
          <w:szCs w:val="22"/>
        </w:rPr>
        <w:t xml:space="preserve"> вместе с актами выполненных работ оригиналы документов (заверенных копий), подтверждающих приобретение Подрядчиком соответствующих ТМЦ, в том числе договоры поставки, накладные, платежные документы.</w:t>
      </w:r>
    </w:p>
    <w:p w14:paraId="0A2772DB" w14:textId="77777777" w:rsidR="00D644FC" w:rsidRPr="00D644FC" w:rsidRDefault="00D644FC" w:rsidP="00A053F3">
      <w:pPr>
        <w:numPr>
          <w:ilvl w:val="3"/>
          <w:numId w:val="4"/>
        </w:numPr>
        <w:tabs>
          <w:tab w:val="clear" w:pos="2978"/>
          <w:tab w:val="left" w:pos="567"/>
          <w:tab w:val="left" w:pos="1134"/>
          <w:tab w:val="left" w:pos="1418"/>
          <w:tab w:val="num" w:pos="2410"/>
          <w:tab w:val="num" w:pos="2836"/>
        </w:tabs>
        <w:autoSpaceDE w:val="0"/>
        <w:autoSpaceDN w:val="0"/>
        <w:adjustRightInd w:val="0"/>
        <w:ind w:left="1"/>
        <w:contextualSpacing/>
        <w:jc w:val="both"/>
        <w:rPr>
          <w:bCs/>
          <w:color w:val="000000" w:themeColor="text1"/>
          <w:sz w:val="22"/>
          <w:szCs w:val="22"/>
        </w:rPr>
      </w:pPr>
      <w:r w:rsidRPr="00D644FC">
        <w:rPr>
          <w:bCs/>
          <w:color w:val="000000" w:themeColor="text1"/>
          <w:sz w:val="22"/>
          <w:szCs w:val="22"/>
        </w:rPr>
        <w:t>Не позднее 5 календарных дней с момента подписания Акта выполненных работ направить Заказчику счет-фактуру, оформленную в соответствии с требованиями НК РФ.</w:t>
      </w:r>
    </w:p>
    <w:p w14:paraId="266DEDC3" w14:textId="34AA4325" w:rsidR="00D644FC" w:rsidRPr="00D644FC" w:rsidRDefault="00D644FC" w:rsidP="00A053F3">
      <w:pPr>
        <w:numPr>
          <w:ilvl w:val="3"/>
          <w:numId w:val="4"/>
        </w:numPr>
        <w:tabs>
          <w:tab w:val="clear" w:pos="2978"/>
          <w:tab w:val="left" w:pos="567"/>
          <w:tab w:val="left" w:pos="1134"/>
          <w:tab w:val="left" w:pos="1418"/>
          <w:tab w:val="num" w:pos="2410"/>
          <w:tab w:val="num" w:pos="2836"/>
        </w:tabs>
        <w:autoSpaceDE w:val="0"/>
        <w:autoSpaceDN w:val="0"/>
        <w:adjustRightInd w:val="0"/>
        <w:ind w:left="1"/>
        <w:contextualSpacing/>
        <w:jc w:val="both"/>
        <w:rPr>
          <w:bCs/>
          <w:color w:val="000000" w:themeColor="text1"/>
          <w:sz w:val="22"/>
          <w:szCs w:val="22"/>
        </w:rPr>
      </w:pPr>
      <w:r w:rsidRPr="00D644FC">
        <w:rPr>
          <w:bCs/>
          <w:color w:val="000000" w:themeColor="text1"/>
          <w:sz w:val="22"/>
          <w:szCs w:val="22"/>
        </w:rPr>
        <w:t xml:space="preserve">При закрытии форм КС-2, КС-3 прикладывать копию страниц журнала вводных инструктажей, копию указания </w:t>
      </w:r>
      <w:r w:rsidR="00F41673">
        <w:rPr>
          <w:bCs/>
          <w:color w:val="000000" w:themeColor="text1"/>
          <w:sz w:val="22"/>
          <w:szCs w:val="22"/>
        </w:rPr>
        <w:t>Заказчика</w:t>
      </w:r>
      <w:r w:rsidRPr="00D644FC">
        <w:rPr>
          <w:bCs/>
          <w:color w:val="000000" w:themeColor="text1"/>
          <w:sz w:val="22"/>
          <w:szCs w:val="22"/>
        </w:rPr>
        <w:t xml:space="preserve"> о допуске персонала Подрядчика в РЭС. </w:t>
      </w:r>
    </w:p>
    <w:p w14:paraId="62472023" w14:textId="77777777" w:rsidR="00D644FC" w:rsidRPr="00D644FC" w:rsidRDefault="00D644FC" w:rsidP="00A053F3">
      <w:pPr>
        <w:numPr>
          <w:ilvl w:val="3"/>
          <w:numId w:val="4"/>
        </w:numPr>
        <w:tabs>
          <w:tab w:val="clear" w:pos="2978"/>
          <w:tab w:val="left" w:pos="1418"/>
          <w:tab w:val="num" w:pos="2410"/>
          <w:tab w:val="num" w:pos="2836"/>
        </w:tabs>
        <w:ind w:left="1"/>
        <w:jc w:val="both"/>
        <w:rPr>
          <w:bCs/>
          <w:color w:val="000000" w:themeColor="text1"/>
          <w:sz w:val="22"/>
          <w:szCs w:val="22"/>
        </w:rPr>
      </w:pPr>
      <w:r w:rsidRPr="00D644FC">
        <w:rPr>
          <w:bCs/>
          <w:color w:val="000000" w:themeColor="text1"/>
          <w:sz w:val="22"/>
          <w:szCs w:val="22"/>
        </w:rPr>
        <w:t xml:space="preserve">Комплектовать каждый экземпляр пакета документов о выполнении работ по объекту в следующем составе, порядке: </w:t>
      </w:r>
    </w:p>
    <w:p w14:paraId="5DA8D7CC" w14:textId="77777777" w:rsidR="00D644FC" w:rsidRPr="00D644FC" w:rsidRDefault="00D644FC" w:rsidP="00D644FC">
      <w:pPr>
        <w:tabs>
          <w:tab w:val="left" w:pos="567"/>
          <w:tab w:val="left" w:pos="1134"/>
          <w:tab w:val="left" w:pos="1418"/>
        </w:tabs>
        <w:autoSpaceDE w:val="0"/>
        <w:autoSpaceDN w:val="0"/>
        <w:adjustRightInd w:val="0"/>
        <w:ind w:firstLine="567"/>
        <w:contextualSpacing/>
        <w:jc w:val="both"/>
        <w:rPr>
          <w:bCs/>
          <w:color w:val="000000" w:themeColor="text1"/>
          <w:sz w:val="22"/>
          <w:szCs w:val="22"/>
        </w:rPr>
      </w:pPr>
      <w:r w:rsidRPr="00D644FC">
        <w:rPr>
          <w:bCs/>
          <w:color w:val="000000" w:themeColor="text1"/>
          <w:sz w:val="22"/>
          <w:szCs w:val="22"/>
        </w:rPr>
        <w:t xml:space="preserve">1. Акт выполненных работ (оригинал), к нему подшиваются: </w:t>
      </w:r>
    </w:p>
    <w:p w14:paraId="316B9B55" w14:textId="77777777" w:rsidR="00D644FC" w:rsidRPr="00D644FC" w:rsidRDefault="00D644FC" w:rsidP="00D644FC">
      <w:pPr>
        <w:tabs>
          <w:tab w:val="left" w:pos="567"/>
          <w:tab w:val="left" w:pos="1134"/>
          <w:tab w:val="left" w:pos="1418"/>
        </w:tabs>
        <w:autoSpaceDE w:val="0"/>
        <w:autoSpaceDN w:val="0"/>
        <w:adjustRightInd w:val="0"/>
        <w:ind w:firstLine="567"/>
        <w:contextualSpacing/>
        <w:jc w:val="both"/>
        <w:rPr>
          <w:bCs/>
          <w:color w:val="000000" w:themeColor="text1"/>
          <w:sz w:val="22"/>
          <w:szCs w:val="22"/>
        </w:rPr>
      </w:pPr>
      <w:r w:rsidRPr="00D644FC">
        <w:rPr>
          <w:bCs/>
          <w:color w:val="000000" w:themeColor="text1"/>
          <w:sz w:val="22"/>
          <w:szCs w:val="22"/>
        </w:rPr>
        <w:t xml:space="preserve">2. Акт о приемке-передаче оборудования в монтаж (копия, при закрытии работ по монтажу оборудования), </w:t>
      </w:r>
    </w:p>
    <w:p w14:paraId="0832C6C7" w14:textId="77777777" w:rsidR="00D644FC" w:rsidRPr="00D644FC" w:rsidRDefault="00D644FC" w:rsidP="00D644FC">
      <w:pPr>
        <w:tabs>
          <w:tab w:val="left" w:pos="567"/>
          <w:tab w:val="left" w:pos="1134"/>
          <w:tab w:val="left" w:pos="1418"/>
        </w:tabs>
        <w:autoSpaceDE w:val="0"/>
        <w:autoSpaceDN w:val="0"/>
        <w:adjustRightInd w:val="0"/>
        <w:ind w:firstLine="567"/>
        <w:contextualSpacing/>
        <w:jc w:val="both"/>
        <w:rPr>
          <w:bCs/>
          <w:color w:val="000000" w:themeColor="text1"/>
          <w:sz w:val="22"/>
          <w:szCs w:val="22"/>
        </w:rPr>
      </w:pPr>
      <w:r w:rsidRPr="00D644FC">
        <w:rPr>
          <w:bCs/>
          <w:color w:val="000000" w:themeColor="text1"/>
          <w:sz w:val="22"/>
          <w:szCs w:val="22"/>
        </w:rPr>
        <w:t xml:space="preserve">3. Акт на списания давальческих материалов (оригинал), </w:t>
      </w:r>
    </w:p>
    <w:p w14:paraId="1F006AEE" w14:textId="67A4B815" w:rsidR="00D644FC" w:rsidRPr="00373A88" w:rsidRDefault="00D644FC" w:rsidP="00D644FC">
      <w:pPr>
        <w:tabs>
          <w:tab w:val="left" w:pos="567"/>
          <w:tab w:val="left" w:pos="1134"/>
          <w:tab w:val="left" w:pos="1418"/>
        </w:tabs>
        <w:autoSpaceDE w:val="0"/>
        <w:autoSpaceDN w:val="0"/>
        <w:adjustRightInd w:val="0"/>
        <w:ind w:firstLine="567"/>
        <w:contextualSpacing/>
        <w:jc w:val="both"/>
        <w:rPr>
          <w:bCs/>
          <w:color w:val="FF0000"/>
          <w:sz w:val="22"/>
          <w:szCs w:val="22"/>
        </w:rPr>
      </w:pPr>
      <w:r w:rsidRPr="00D644FC">
        <w:rPr>
          <w:bCs/>
          <w:color w:val="000000" w:themeColor="text1"/>
          <w:sz w:val="22"/>
          <w:szCs w:val="22"/>
        </w:rPr>
        <w:t xml:space="preserve">4. </w:t>
      </w:r>
      <w:r w:rsidRPr="00373A88">
        <w:rPr>
          <w:bCs/>
          <w:color w:val="FF0000"/>
          <w:sz w:val="22"/>
          <w:szCs w:val="22"/>
        </w:rPr>
        <w:t>Разрешение Ростехнадзора на допуск в эксплуатацию (к одному экз. оригинал, к остальным экземплярам копия)</w:t>
      </w:r>
      <w:r w:rsidR="00373A88">
        <w:rPr>
          <w:bCs/>
          <w:color w:val="FF0000"/>
          <w:sz w:val="22"/>
          <w:szCs w:val="22"/>
        </w:rPr>
        <w:t>.</w:t>
      </w:r>
    </w:p>
    <w:p w14:paraId="6E12ED7F" w14:textId="77777777" w:rsidR="00D644FC" w:rsidRPr="00D644FC" w:rsidRDefault="00D644FC" w:rsidP="00D644FC">
      <w:pPr>
        <w:tabs>
          <w:tab w:val="left" w:pos="567"/>
          <w:tab w:val="left" w:pos="1134"/>
          <w:tab w:val="left" w:pos="1418"/>
        </w:tabs>
        <w:autoSpaceDE w:val="0"/>
        <w:autoSpaceDN w:val="0"/>
        <w:adjustRightInd w:val="0"/>
        <w:ind w:firstLine="567"/>
        <w:contextualSpacing/>
        <w:jc w:val="both"/>
        <w:rPr>
          <w:bCs/>
          <w:color w:val="000000" w:themeColor="text1"/>
          <w:sz w:val="22"/>
          <w:szCs w:val="22"/>
        </w:rPr>
      </w:pPr>
      <w:r w:rsidRPr="00D644FC">
        <w:rPr>
          <w:bCs/>
          <w:color w:val="000000" w:themeColor="text1"/>
          <w:sz w:val="22"/>
          <w:szCs w:val="22"/>
        </w:rPr>
        <w:t>6. Акт приемки законченного строительством объекта по форме № КС-11 или № КС-14 (оригинал).</w:t>
      </w:r>
    </w:p>
    <w:p w14:paraId="672E1473" w14:textId="50956C35" w:rsidR="00D644FC" w:rsidRPr="00D644FC" w:rsidRDefault="00D644FC" w:rsidP="00A053F3">
      <w:pPr>
        <w:numPr>
          <w:ilvl w:val="3"/>
          <w:numId w:val="4"/>
        </w:numPr>
        <w:tabs>
          <w:tab w:val="clear" w:pos="2978"/>
          <w:tab w:val="left" w:pos="1418"/>
          <w:tab w:val="num" w:pos="2410"/>
          <w:tab w:val="num" w:pos="2836"/>
        </w:tabs>
        <w:ind w:left="1"/>
        <w:jc w:val="both"/>
        <w:rPr>
          <w:bCs/>
          <w:color w:val="000000" w:themeColor="text1"/>
          <w:sz w:val="22"/>
          <w:szCs w:val="22"/>
        </w:rPr>
      </w:pPr>
      <w:r w:rsidRPr="00D644FC">
        <w:rPr>
          <w:bCs/>
          <w:color w:val="000000" w:themeColor="text1"/>
          <w:sz w:val="22"/>
          <w:szCs w:val="22"/>
        </w:rPr>
        <w:t xml:space="preserve">Произвести поставку оборудования </w:t>
      </w:r>
      <w:r w:rsidR="002700DF">
        <w:rPr>
          <w:bCs/>
          <w:color w:val="000000" w:themeColor="text1"/>
          <w:sz w:val="22"/>
          <w:szCs w:val="22"/>
        </w:rPr>
        <w:t xml:space="preserve">согласно Перечню оборудования поставки Подрядчика (Приложение № 10 к Договору) </w:t>
      </w:r>
      <w:r w:rsidRPr="00D644FC">
        <w:rPr>
          <w:bCs/>
          <w:color w:val="000000" w:themeColor="text1"/>
          <w:sz w:val="22"/>
          <w:szCs w:val="22"/>
        </w:rPr>
        <w:t xml:space="preserve">и материалов, в том числе конструкций, деталей с документацией предприятий изготовителей, сертификатами. Передать оборудование и материалы </w:t>
      </w:r>
      <w:r w:rsidR="00F41673">
        <w:rPr>
          <w:bCs/>
          <w:color w:val="000000" w:themeColor="text1"/>
          <w:sz w:val="22"/>
          <w:szCs w:val="22"/>
        </w:rPr>
        <w:t>Генеральному подрядчику</w:t>
      </w:r>
      <w:r w:rsidRPr="00D644FC">
        <w:rPr>
          <w:bCs/>
          <w:color w:val="000000" w:themeColor="text1"/>
          <w:sz w:val="22"/>
          <w:szCs w:val="22"/>
        </w:rPr>
        <w:t xml:space="preserve"> по ТОРГ 12. </w:t>
      </w:r>
    </w:p>
    <w:p w14:paraId="6DD36E98" w14:textId="77777777"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lastRenderedPageBreak/>
        <w:t xml:space="preserve">Прикладывать к выполненным объемам работ, формам КС-2, КС-3 подтверждающие документы на суточные и командировочные затраты на проживание командировочного персонала. </w:t>
      </w:r>
    </w:p>
    <w:p w14:paraId="6346AFDB" w14:textId="3A4EFA33"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 xml:space="preserve">Выполнить все строительно-монтажные работы, а также обеспечить комплектацию Объекта материалами, оборудованием и комплектующими частями к оборудованию, в соответствии с Проектной и Рабочей документацией, в объеме и сроки, предусмотренные Графиком выполнения работ. </w:t>
      </w:r>
    </w:p>
    <w:p w14:paraId="29D56177" w14:textId="716D4FD6"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 xml:space="preserve">Обеспечить надлежащее хранение материалов и оборудования </w:t>
      </w:r>
      <w:r w:rsidR="00F41673">
        <w:rPr>
          <w:bCs/>
          <w:color w:val="000000" w:themeColor="text1"/>
          <w:sz w:val="22"/>
          <w:szCs w:val="22"/>
        </w:rPr>
        <w:t>Генерального подрядчика</w:t>
      </w:r>
      <w:r w:rsidRPr="00D644FC">
        <w:rPr>
          <w:bCs/>
          <w:color w:val="000000" w:themeColor="text1"/>
          <w:sz w:val="22"/>
          <w:szCs w:val="22"/>
        </w:rPr>
        <w:t xml:space="preserve">, поставленных на строительную площадку для целей выполнения работ по Договору (в том числе полученных от Заказчика в качестве давальческого оборудования Заказчика). </w:t>
      </w:r>
    </w:p>
    <w:p w14:paraId="7A08E433" w14:textId="77777777"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 xml:space="preserve">В случае, если Подрядчик для комплектации Объекта осуществляет поставку импортных материалов, комплектующих частей к оборудованию Заказчика, Подрядчик обязан предоставить Заказчику первичные документы, содержащие информацию о цене поставки импортных материалов и комплектующих частей к оборудованию, в том числе нотариально заверенную копию таможенной декларации. </w:t>
      </w:r>
    </w:p>
    <w:p w14:paraId="42276DCA" w14:textId="15872E9D"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 xml:space="preserve">Нести ответственность перед </w:t>
      </w:r>
      <w:r w:rsidR="00F41673">
        <w:rPr>
          <w:bCs/>
          <w:color w:val="000000" w:themeColor="text1"/>
          <w:sz w:val="22"/>
          <w:szCs w:val="22"/>
        </w:rPr>
        <w:t>Генеральным подрядчиком</w:t>
      </w:r>
      <w:r w:rsidRPr="00D644FC">
        <w:rPr>
          <w:bCs/>
          <w:color w:val="000000" w:themeColor="text1"/>
          <w:sz w:val="22"/>
          <w:szCs w:val="22"/>
        </w:rPr>
        <w:t xml:space="preserve"> за ненадлежащее выполнение работ по Договору привлеченными субподрядчиками, а также привлекаемыми субподрядчиками лицами, за координацию их деятельности, за соблюдение ими «нормативных актов в области проектирования и строительства». </w:t>
      </w:r>
    </w:p>
    <w:p w14:paraId="7DABC28F" w14:textId="77777777"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 xml:space="preserve">Обеспечить содержание и уборку строительной площадки и прилегающей к ней территории в соответствии с требованиями «нормативных актов в области проектирования и строительства». </w:t>
      </w:r>
    </w:p>
    <w:p w14:paraId="4153E288" w14:textId="79B97243"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 xml:space="preserve">Осуществлять в течение срока производства строительно-монтажных работ до даты подписания Акта приемки законченного строительством объекта КС-11, охрану Объекта (мест выполнения работ), строительной площадки и находящихся на ней материалов и оборудования, используемых при осуществлении работ. При этом Подрядчик обязан письменно согласовать с </w:t>
      </w:r>
      <w:r w:rsidR="00F41673">
        <w:rPr>
          <w:bCs/>
          <w:color w:val="000000" w:themeColor="text1"/>
          <w:sz w:val="22"/>
          <w:szCs w:val="22"/>
        </w:rPr>
        <w:t>Генеральным подрядчиком</w:t>
      </w:r>
      <w:r w:rsidRPr="00D644FC">
        <w:rPr>
          <w:bCs/>
          <w:color w:val="000000" w:themeColor="text1"/>
          <w:sz w:val="22"/>
          <w:szCs w:val="22"/>
        </w:rPr>
        <w:t xml:space="preserve"> порядок и организацию охраны Объекта (мест выполнения работ), строительной площадки. </w:t>
      </w:r>
    </w:p>
    <w:p w14:paraId="4A265B8A" w14:textId="77777777"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Обеспечить на территориях временных бытовых городков и в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14:paraId="3C9298B2" w14:textId="259924E1"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 xml:space="preserve">Устранить за свой счет выявленные </w:t>
      </w:r>
      <w:r w:rsidR="00F41673">
        <w:rPr>
          <w:bCs/>
          <w:color w:val="000000" w:themeColor="text1"/>
          <w:sz w:val="22"/>
          <w:szCs w:val="22"/>
        </w:rPr>
        <w:t>Генеральным подрядчиком</w:t>
      </w:r>
      <w:r w:rsidRPr="00D644FC">
        <w:rPr>
          <w:bCs/>
          <w:color w:val="000000" w:themeColor="text1"/>
          <w:sz w:val="22"/>
          <w:szCs w:val="22"/>
        </w:rPr>
        <w:t xml:space="preserve"> нарушения или отклонения в строительно-монтажных работах от Проектной и Рабочей документации, «нормативных актов в области проектирования и строительства», при этом не нарушая сроки завершения соответствующих работ.</w:t>
      </w:r>
    </w:p>
    <w:p w14:paraId="5EF8BD27" w14:textId="2B5F34A0"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 xml:space="preserve">Устранение нарушений или отклонений в строительно-монтажных работах от Проектной и Рабочей документации, «нормативных актов в области проектирования и строительства» должно быть произведено не позднее 15 (пятнадцати) дней с момента получения Подрядчиком соответствующего указания или в иные сроки, указанные </w:t>
      </w:r>
      <w:r w:rsidR="00F41673">
        <w:rPr>
          <w:bCs/>
          <w:color w:val="000000" w:themeColor="text1"/>
          <w:sz w:val="22"/>
          <w:szCs w:val="22"/>
        </w:rPr>
        <w:t>Генеральным подрядчиком</w:t>
      </w:r>
      <w:r w:rsidRPr="00D644FC">
        <w:rPr>
          <w:bCs/>
          <w:color w:val="000000" w:themeColor="text1"/>
          <w:sz w:val="22"/>
          <w:szCs w:val="22"/>
        </w:rPr>
        <w:t>, но в любом случае не позднее срока окончания работ по Договору.</w:t>
      </w:r>
    </w:p>
    <w:p w14:paraId="077D6EDE" w14:textId="77777777"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Вывезти в течение 20 (двадцати) календарных дней со дня подписания «Акта приемки законченного строительством Объекта» за пределы строительной площадки свои машины, оборудование, материалы и другое имущество.</w:t>
      </w:r>
    </w:p>
    <w:p w14:paraId="7212EB20" w14:textId="6B244176"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 xml:space="preserve">Обеспечить хранение исполнительной документации и передать </w:t>
      </w:r>
      <w:r w:rsidR="00F41673">
        <w:rPr>
          <w:bCs/>
          <w:color w:val="000000" w:themeColor="text1"/>
          <w:sz w:val="22"/>
          <w:szCs w:val="22"/>
        </w:rPr>
        <w:t>Генеральному подрядчику</w:t>
      </w:r>
      <w:r w:rsidRPr="00D644FC">
        <w:rPr>
          <w:bCs/>
          <w:color w:val="000000" w:themeColor="text1"/>
          <w:sz w:val="22"/>
          <w:szCs w:val="22"/>
        </w:rPr>
        <w:t xml:space="preserve"> до подписания «Акта ввода в эксплуатацию» полный комплект исполнительной документации по акту приема-передачи, подписываемому Сторонами в произвольной форме. </w:t>
      </w:r>
    </w:p>
    <w:p w14:paraId="5AD31878" w14:textId="77777777"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 xml:space="preserve">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(ов) Подрядчика в состоянии алкогольного, наркотического или токсического опьянения, а также </w:t>
      </w:r>
      <w:r w:rsidRPr="00D644FC">
        <w:rPr>
          <w:bCs/>
          <w:color w:val="000000" w:themeColor="text1"/>
          <w:sz w:val="22"/>
          <w:szCs w:val="22"/>
        </w:rPr>
        <w:lastRenderedPageBreak/>
        <w:t>проноса, нахождения и употребления веществ, вызывающих алкогольное, наркотическое или токсическое опьянение.</w:t>
      </w:r>
    </w:p>
    <w:p w14:paraId="6F5E9885" w14:textId="77777777"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 xml:space="preserve">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Заказчика в течение всего срока производства работ. Обеспечивать обязательное применение своими работниками средств индивидуальной защиты. </w:t>
      </w:r>
    </w:p>
    <w:p w14:paraId="1B0E19DC" w14:textId="3343825D"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 xml:space="preserve">Не позднее 5 календарных дней с момента подписания Акта выполненных работ направить </w:t>
      </w:r>
      <w:r w:rsidR="00373A88">
        <w:rPr>
          <w:bCs/>
          <w:color w:val="000000" w:themeColor="text1"/>
          <w:sz w:val="22"/>
          <w:szCs w:val="22"/>
        </w:rPr>
        <w:t>Генеральному подрядчику</w:t>
      </w:r>
      <w:r w:rsidRPr="00D644FC">
        <w:rPr>
          <w:bCs/>
          <w:color w:val="000000" w:themeColor="text1"/>
          <w:sz w:val="22"/>
          <w:szCs w:val="22"/>
        </w:rPr>
        <w:t xml:space="preserve"> счет-фактуру, оформленную в соответствии с требованиями НК РФ. </w:t>
      </w:r>
    </w:p>
    <w:p w14:paraId="0702C3FF" w14:textId="221BD60A"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 xml:space="preserve">Возвратить </w:t>
      </w:r>
      <w:r w:rsidR="00373A88">
        <w:rPr>
          <w:bCs/>
          <w:color w:val="000000" w:themeColor="text1"/>
          <w:sz w:val="22"/>
          <w:szCs w:val="22"/>
        </w:rPr>
        <w:t>Генеральному подрядчику</w:t>
      </w:r>
      <w:r w:rsidRPr="00D644FC">
        <w:rPr>
          <w:bCs/>
          <w:color w:val="000000" w:themeColor="text1"/>
          <w:sz w:val="22"/>
          <w:szCs w:val="22"/>
        </w:rPr>
        <w:t xml:space="preserve"> демонтированные оборудование, материалы с составлением Актов о приемке-передаче демонтированного оборудования и материалов. Демонтированные оборудование, материалы доставить с места демонтажа до места хранения </w:t>
      </w:r>
      <w:r w:rsidR="00373A88">
        <w:rPr>
          <w:bCs/>
          <w:color w:val="000000" w:themeColor="text1"/>
          <w:sz w:val="22"/>
          <w:szCs w:val="22"/>
        </w:rPr>
        <w:t>Генерального подрядчика</w:t>
      </w:r>
      <w:r w:rsidRPr="00D644FC">
        <w:rPr>
          <w:bCs/>
          <w:color w:val="000000" w:themeColor="text1"/>
          <w:sz w:val="22"/>
          <w:szCs w:val="22"/>
        </w:rPr>
        <w:t xml:space="preserve">. Оборудование, материалы, демонтированные в ходе выполнения работ по договору, являются собственностью Заказчика. Демонтированные оборудование, материалы передаются Подрядчиком </w:t>
      </w:r>
      <w:r w:rsidR="00373A88">
        <w:rPr>
          <w:bCs/>
          <w:color w:val="000000" w:themeColor="text1"/>
          <w:sz w:val="22"/>
          <w:szCs w:val="22"/>
        </w:rPr>
        <w:t>Генеральному подрядчику/</w:t>
      </w:r>
      <w:r w:rsidRPr="00D644FC">
        <w:rPr>
          <w:bCs/>
          <w:color w:val="000000" w:themeColor="text1"/>
          <w:sz w:val="22"/>
          <w:szCs w:val="22"/>
        </w:rPr>
        <w:t xml:space="preserve">Заказчику по Акту о приемке-передаче демонтированных оборудования, материалов. До момента приемки-передачи демонтированных оборудования, материалов </w:t>
      </w:r>
      <w:r w:rsidR="00373A88">
        <w:rPr>
          <w:bCs/>
          <w:color w:val="000000" w:themeColor="text1"/>
          <w:sz w:val="22"/>
          <w:szCs w:val="22"/>
        </w:rPr>
        <w:t>Генеральному подрядчику/</w:t>
      </w:r>
      <w:r w:rsidRPr="00D644FC">
        <w:rPr>
          <w:bCs/>
          <w:color w:val="000000" w:themeColor="text1"/>
          <w:sz w:val="22"/>
          <w:szCs w:val="22"/>
        </w:rPr>
        <w:t>Заказчику Подрядчик осуществляет их безвозмездное хранение посредством принятия на подотчет, размещения на складе или иным способом.</w:t>
      </w:r>
    </w:p>
    <w:p w14:paraId="1025D486" w14:textId="77777777"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 xml:space="preserve">Подписанные Акты о приемке-передаче демонтированных материалов и оборудования прилагать к актам выполненных работ по форме № КС-2, в которых указаны работы по демонтажу. </w:t>
      </w:r>
    </w:p>
    <w:p w14:paraId="1656C5B7" w14:textId="77777777" w:rsidR="00D644FC" w:rsidRPr="00D644FC" w:rsidRDefault="00D644FC" w:rsidP="00A053F3">
      <w:pPr>
        <w:numPr>
          <w:ilvl w:val="3"/>
          <w:numId w:val="4"/>
        </w:numPr>
        <w:tabs>
          <w:tab w:val="clear" w:pos="2978"/>
          <w:tab w:val="left" w:pos="1418"/>
          <w:tab w:val="num" w:pos="2836"/>
        </w:tabs>
        <w:spacing w:before="120" w:after="120"/>
        <w:ind w:left="1"/>
        <w:jc w:val="both"/>
        <w:rPr>
          <w:bCs/>
          <w:sz w:val="22"/>
          <w:szCs w:val="22"/>
        </w:rPr>
      </w:pPr>
      <w:r w:rsidRPr="00D644FC">
        <w:rPr>
          <w:bCs/>
          <w:sz w:val="22"/>
          <w:szCs w:val="22"/>
        </w:rPr>
        <w:t xml:space="preserve">Для временного электроснабжения Подрядчику необходимо заключить временный договор на электроснабжение с ООО «Иркутскэнергосбыт»,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 </w:t>
      </w:r>
    </w:p>
    <w:p w14:paraId="685EF42E" w14:textId="77777777" w:rsidR="00F822E0" w:rsidRPr="00373A88" w:rsidRDefault="00F822E0" w:rsidP="00373A88">
      <w:pPr>
        <w:numPr>
          <w:ilvl w:val="3"/>
          <w:numId w:val="4"/>
        </w:numPr>
        <w:tabs>
          <w:tab w:val="clear" w:pos="2978"/>
          <w:tab w:val="left" w:pos="1418"/>
          <w:tab w:val="num" w:pos="2836"/>
        </w:tabs>
        <w:spacing w:before="120" w:after="120"/>
        <w:ind w:left="1"/>
        <w:jc w:val="both"/>
        <w:rPr>
          <w:bCs/>
          <w:color w:val="FF0000"/>
          <w:sz w:val="22"/>
          <w:szCs w:val="22"/>
        </w:rPr>
      </w:pPr>
      <w:r w:rsidRPr="00373A88">
        <w:rPr>
          <w:bCs/>
          <w:color w:val="FF0000"/>
          <w:sz w:val="22"/>
          <w:szCs w:val="22"/>
        </w:rPr>
        <w:t>Обеспечивает получение в Государственных органах разрешения на ввод Объекта в эксплуатацию.</w:t>
      </w:r>
    </w:p>
    <w:p w14:paraId="1DCA81B9" w14:textId="77777777" w:rsidR="00F822E0" w:rsidRPr="003107A8" w:rsidRDefault="00F822E0" w:rsidP="00F822E0">
      <w:pPr>
        <w:pStyle w:val="RUS1"/>
        <w:spacing w:before="120"/>
      </w:pPr>
      <w:bookmarkStart w:id="37" w:name="_Toc502142542"/>
      <w:bookmarkStart w:id="38" w:name="_Toc499813139"/>
      <w:bookmarkStart w:id="39" w:name="_Toc10019089"/>
      <w:r w:rsidRPr="003107A8">
        <w:t>Права Подрядчика</w:t>
      </w:r>
      <w:bookmarkEnd w:id="37"/>
      <w:bookmarkEnd w:id="38"/>
      <w:bookmarkEnd w:id="39"/>
    </w:p>
    <w:p w14:paraId="7CDF5717" w14:textId="77777777" w:rsidR="00F822E0" w:rsidRPr="003107A8" w:rsidRDefault="00F822E0" w:rsidP="00F822E0">
      <w:pPr>
        <w:pStyle w:val="RUS11"/>
        <w:spacing w:before="120"/>
      </w:pPr>
      <w:r w:rsidRPr="003107A8">
        <w:t>Подрядчик вправе:</w:t>
      </w:r>
    </w:p>
    <w:p w14:paraId="1F1D1919" w14:textId="77777777" w:rsidR="00F822E0" w:rsidRPr="003107A8" w:rsidRDefault="00F822E0" w:rsidP="00F822E0">
      <w:pPr>
        <w:pStyle w:val="RUS111"/>
      </w:pPr>
      <w:r w:rsidRPr="003107A8">
        <w:t xml:space="preserve">Не выполнять указания </w:t>
      </w:r>
      <w:r w:rsidR="00B141F3">
        <w:t>Генеральн</w:t>
      </w:r>
      <w:r w:rsidR="00C962E8">
        <w:t>ого</w:t>
      </w:r>
      <w:r w:rsidR="00B141F3">
        <w:t xml:space="preserve"> подрядчик</w:t>
      </w:r>
      <w:r w:rsidRPr="003107A8">
        <w:t xml:space="preserve">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w:t>
      </w:r>
      <w:r w:rsidR="00B141F3">
        <w:t>Генеральн</w:t>
      </w:r>
      <w:r w:rsidR="00C962E8">
        <w:t>ому</w:t>
      </w:r>
      <w:r w:rsidR="00B141F3">
        <w:t xml:space="preserve"> подрядчик</w:t>
      </w:r>
      <w:r w:rsidRPr="003107A8">
        <w:t>у.</w:t>
      </w:r>
    </w:p>
    <w:p w14:paraId="3A58A4C8" w14:textId="020F0C14" w:rsidR="00F822E0" w:rsidRPr="003107A8" w:rsidRDefault="00F822E0" w:rsidP="00F822E0">
      <w:pPr>
        <w:pStyle w:val="RUS111"/>
      </w:pPr>
      <w:r w:rsidRPr="003107A8">
        <w:t xml:space="preserve">Иметь доступ своего персонала к Объекту в соответствии с Порядком пропускного и внутриобъектового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00266F2C">
        <w:rPr>
          <w:lang w:val="en-US"/>
        </w:rPr>
        <w:t>II</w:t>
      </w:r>
      <w:r w:rsidR="00266F2C" w:rsidRPr="00266F2C">
        <w:t xml:space="preserve"> </w:t>
      </w:r>
      <w:r w:rsidRPr="003107A8">
        <w:t>Приложения</w:t>
      </w:r>
      <w:r w:rsidR="00266F2C">
        <w:t xml:space="preserve"> № </w:t>
      </w:r>
      <w:r w:rsidR="00373A88">
        <w:t>5</w:t>
      </w:r>
      <w:r w:rsidR="00266F2C">
        <w:t xml:space="preserve"> к Договору</w:t>
      </w:r>
      <w:r w:rsidRPr="003107A8">
        <w:t>).</w:t>
      </w:r>
    </w:p>
    <w:p w14:paraId="75B6582E" w14:textId="77777777" w:rsidR="00F822E0" w:rsidRPr="003107A8" w:rsidRDefault="00F822E0" w:rsidP="00F822E0">
      <w:pPr>
        <w:pStyle w:val="RUS111"/>
      </w:pPr>
      <w:r w:rsidRPr="003107A8">
        <w:t xml:space="preserve">Требовать оплаты </w:t>
      </w:r>
      <w:r w:rsidR="00B141F3">
        <w:t>Генеральны</w:t>
      </w:r>
      <w:r w:rsidR="00C962E8">
        <w:t>м</w:t>
      </w:r>
      <w:r w:rsidR="00B141F3">
        <w:t xml:space="preserve"> подрядчик</w:t>
      </w:r>
      <w:r w:rsidRPr="003107A8">
        <w:t xml:space="preserve">ом надлежащим образом выполненного и сданного </w:t>
      </w:r>
      <w:r w:rsidR="00B141F3">
        <w:t>Генеральн</w:t>
      </w:r>
      <w:r w:rsidR="00C962E8">
        <w:t>ому</w:t>
      </w:r>
      <w:r w:rsidR="00B141F3">
        <w:t xml:space="preserve"> подрядчик</w:t>
      </w:r>
      <w:r w:rsidRPr="003107A8">
        <w:t>у объема Работ в соответствии с Договором.</w:t>
      </w:r>
    </w:p>
    <w:p w14:paraId="6F61E082" w14:textId="77777777" w:rsidR="00F822E0" w:rsidRPr="003107A8" w:rsidRDefault="00F822E0" w:rsidP="00F822E0">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18EEC88D" w14:textId="77777777" w:rsidR="00F822E0" w:rsidRPr="003107A8" w:rsidRDefault="00F822E0" w:rsidP="00F822E0">
      <w:pPr>
        <w:pStyle w:val="RUS111"/>
      </w:pPr>
      <w:r w:rsidRPr="003107A8">
        <w:t>Подрядчик также имеет иные права, предусмотренные Договором и действующим законодательством Российской Федерации.</w:t>
      </w:r>
    </w:p>
    <w:p w14:paraId="1B907D4D" w14:textId="77777777" w:rsidR="00F822E0" w:rsidRPr="003107A8" w:rsidRDefault="00F822E0" w:rsidP="00F822E0">
      <w:pPr>
        <w:pStyle w:val="RUS1"/>
        <w:spacing w:before="120"/>
      </w:pPr>
      <w:bookmarkStart w:id="40" w:name="_Toc502142543"/>
      <w:bookmarkStart w:id="41" w:name="_Toc499813140"/>
      <w:bookmarkStart w:id="42" w:name="_Toc10019090"/>
      <w:r w:rsidRPr="003107A8">
        <w:t xml:space="preserve">Обязательства </w:t>
      </w:r>
      <w:r w:rsidR="00B141F3">
        <w:t>Генеральн</w:t>
      </w:r>
      <w:r w:rsidR="00F83555">
        <w:t>ого</w:t>
      </w:r>
      <w:r w:rsidR="00B141F3">
        <w:t xml:space="preserve"> подрядчик</w:t>
      </w:r>
      <w:r w:rsidRPr="003107A8">
        <w:t>а</w:t>
      </w:r>
      <w:bookmarkEnd w:id="40"/>
      <w:bookmarkEnd w:id="41"/>
      <w:bookmarkEnd w:id="42"/>
    </w:p>
    <w:p w14:paraId="1123AFAB" w14:textId="77777777" w:rsidR="00F822E0" w:rsidRPr="003107A8" w:rsidRDefault="00B141F3" w:rsidP="00F822E0">
      <w:pPr>
        <w:pStyle w:val="RUS11"/>
        <w:spacing w:before="120"/>
      </w:pPr>
      <w:r>
        <w:t>Генеральный подрядчик</w:t>
      </w:r>
      <w:r w:rsidR="00F822E0" w:rsidRPr="003107A8">
        <w:t>:</w:t>
      </w:r>
    </w:p>
    <w:p w14:paraId="2116EB8B" w14:textId="77777777" w:rsidR="00F822E0" w:rsidRPr="003107A8" w:rsidRDefault="00F822E0" w:rsidP="00F822E0">
      <w:pPr>
        <w:pStyle w:val="RUS111"/>
      </w:pPr>
      <w:r w:rsidRPr="003107A8">
        <w:t>Своевременно производит приемку и оплату выполненных в соответствии с Договором Работ.</w:t>
      </w:r>
    </w:p>
    <w:p w14:paraId="075704B9" w14:textId="77777777" w:rsidR="00F822E0" w:rsidRPr="003107A8" w:rsidRDefault="00F822E0" w:rsidP="00F822E0">
      <w:pPr>
        <w:pStyle w:val="RUS111"/>
      </w:pPr>
      <w:r w:rsidRPr="003107A8">
        <w:lastRenderedPageBreak/>
        <w:t>Передает Подрядчику Исходные данные.</w:t>
      </w:r>
    </w:p>
    <w:p w14:paraId="305CDCCA" w14:textId="77777777" w:rsidR="00F822E0" w:rsidRPr="003107A8" w:rsidRDefault="00F822E0" w:rsidP="00F822E0">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t>вступления</w:t>
      </w:r>
      <w:r w:rsidRPr="003107A8">
        <w:t xml:space="preserve"> Договора</w:t>
      </w:r>
      <w:r>
        <w:t xml:space="preserve"> в силу</w:t>
      </w:r>
      <w:r w:rsidRPr="003107A8">
        <w:t>.</w:t>
      </w:r>
    </w:p>
    <w:p w14:paraId="758EF1F8" w14:textId="77777777" w:rsidR="00F822E0" w:rsidRPr="003107A8" w:rsidRDefault="00F822E0" w:rsidP="00F822E0">
      <w:pPr>
        <w:pStyle w:val="RUS111"/>
      </w:pPr>
      <w:r w:rsidRPr="003107A8">
        <w:t xml:space="preserve">Сообщает Подрядчику перечень лиц, уполномоченных выступать от имени </w:t>
      </w:r>
      <w:r w:rsidR="00B141F3">
        <w:t>Генеральн</w:t>
      </w:r>
      <w:r w:rsidR="00F83555">
        <w:t>ого</w:t>
      </w:r>
      <w:r w:rsidR="00B141F3">
        <w:t xml:space="preserve"> подрядчик</w:t>
      </w:r>
      <w:r w:rsidRPr="003107A8">
        <w:t xml:space="preserve">а, в течение 5 (пяти) рабочих дней с </w:t>
      </w:r>
      <w:r>
        <w:t>момента вступления</w:t>
      </w:r>
      <w:r w:rsidRPr="003107A8">
        <w:t xml:space="preserve"> Договора</w:t>
      </w:r>
      <w:r>
        <w:t xml:space="preserve"> в силу</w:t>
      </w:r>
      <w:r w:rsidRPr="003107A8">
        <w:t xml:space="preserve">, а также письменно сообщает Подрядчику в разумные сроки об изменении в перечне </w:t>
      </w:r>
      <w:r w:rsidR="00F83555">
        <w:t>п</w:t>
      </w:r>
      <w:r w:rsidRPr="003107A8">
        <w:t xml:space="preserve">редставителей </w:t>
      </w:r>
      <w:r w:rsidR="00B141F3">
        <w:t>Генеральн</w:t>
      </w:r>
      <w:r w:rsidR="00F83555">
        <w:t>ого</w:t>
      </w:r>
      <w:r w:rsidR="00B141F3">
        <w:t xml:space="preserve"> подрядчик</w:t>
      </w:r>
      <w:r w:rsidRPr="003107A8">
        <w:t>а.</w:t>
      </w:r>
    </w:p>
    <w:p w14:paraId="02C43D9F" w14:textId="74FDAAFF" w:rsidR="002700DF" w:rsidRDefault="002700DF" w:rsidP="002700DF">
      <w:pPr>
        <w:pStyle w:val="RUS111"/>
      </w:pPr>
      <w:r w:rsidRPr="00F54DA7">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«Иркутскэнергосбыт»,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14:paraId="10430C8D" w14:textId="376BBB36" w:rsidR="00F822E0" w:rsidRPr="008F343C" w:rsidRDefault="008F343C" w:rsidP="00F822E0">
      <w:pPr>
        <w:pStyle w:val="RUS111"/>
        <w:rPr>
          <w:color w:val="000000" w:themeColor="text1"/>
        </w:rPr>
      </w:pPr>
      <w:r w:rsidRPr="008F343C">
        <w:rPr>
          <w:color w:val="000000" w:themeColor="text1"/>
        </w:rPr>
        <w:t xml:space="preserve">Обеспечивает </w:t>
      </w:r>
      <w:r w:rsidR="00B5312D">
        <w:rPr>
          <w:color w:val="000000" w:themeColor="text1"/>
        </w:rPr>
        <w:t>производство работ давальческими оборудованием и материалами согласно Перечню оборудования и материалов поставки Генерального подрядчика</w:t>
      </w:r>
      <w:r w:rsidR="00BD29EA" w:rsidRPr="008F343C">
        <w:rPr>
          <w:color w:val="000000" w:themeColor="text1"/>
        </w:rPr>
        <w:t xml:space="preserve"> (Приложение №</w:t>
      </w:r>
      <w:r w:rsidR="00F83555">
        <w:rPr>
          <w:color w:val="000000" w:themeColor="text1"/>
        </w:rPr>
        <w:t xml:space="preserve"> </w:t>
      </w:r>
      <w:r w:rsidR="00B5312D">
        <w:rPr>
          <w:color w:val="000000" w:themeColor="text1"/>
        </w:rPr>
        <w:t>9</w:t>
      </w:r>
      <w:r w:rsidR="003346FA">
        <w:rPr>
          <w:color w:val="000000" w:themeColor="text1"/>
        </w:rPr>
        <w:t xml:space="preserve"> к Договору</w:t>
      </w:r>
      <w:r w:rsidR="00BD29EA" w:rsidRPr="008F343C">
        <w:rPr>
          <w:color w:val="000000" w:themeColor="text1"/>
        </w:rPr>
        <w:t xml:space="preserve">).  </w:t>
      </w:r>
    </w:p>
    <w:p w14:paraId="77454740" w14:textId="77777777" w:rsidR="00F822E0" w:rsidRPr="003107A8" w:rsidRDefault="00F822E0" w:rsidP="00F822E0">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7CB4DC6" w14:textId="577BB8A6" w:rsidR="00F822E0" w:rsidRPr="003107A8" w:rsidRDefault="00F822E0" w:rsidP="00F822E0">
      <w:pPr>
        <w:pStyle w:val="RUS111"/>
      </w:pPr>
      <w:r w:rsidRPr="003107A8">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w:t>
      </w:r>
      <w:r w:rsidR="00B141F3">
        <w:t>Генеральн</w:t>
      </w:r>
      <w:r w:rsidR="00F83555">
        <w:t>ого</w:t>
      </w:r>
      <w:r w:rsidR="00B141F3">
        <w:t xml:space="preserve"> подрядчик</w:t>
      </w:r>
      <w:r w:rsidRPr="003107A8">
        <w:t>а при соблюдении Раздела</w:t>
      </w:r>
      <w:r w:rsidR="00266F2C" w:rsidRPr="00266F2C">
        <w:t xml:space="preserve"> </w:t>
      </w:r>
      <w:r w:rsidR="00266F2C">
        <w:rPr>
          <w:lang w:val="en-US"/>
        </w:rPr>
        <w:t>II</w:t>
      </w:r>
      <w:r w:rsidRPr="003107A8">
        <w:t xml:space="preserve"> Приложения </w:t>
      </w:r>
      <w:r w:rsidR="00266F2C">
        <w:t>№</w:t>
      </w:r>
      <w:r w:rsidR="00266F2C" w:rsidRPr="00266F2C">
        <w:t xml:space="preserve"> </w:t>
      </w:r>
      <w:r w:rsidR="002700DF">
        <w:t>5</w:t>
      </w:r>
      <w:r w:rsidRPr="003107A8">
        <w:t xml:space="preserve"> к </w:t>
      </w:r>
      <w:r w:rsidR="00266F2C">
        <w:t xml:space="preserve">настоящему </w:t>
      </w:r>
      <w:r w:rsidRPr="003107A8">
        <w:t>Договору.</w:t>
      </w:r>
    </w:p>
    <w:p w14:paraId="0D737196" w14:textId="77777777" w:rsidR="00F822E0" w:rsidRPr="003107A8" w:rsidRDefault="00F822E0" w:rsidP="00F822E0">
      <w:pPr>
        <w:pStyle w:val="RUS111"/>
      </w:pPr>
      <w:r w:rsidRPr="003107A8">
        <w:t>Осуществляет контроль за качеством и технологией выполнения Работ в соответствии с Проектной документацией.</w:t>
      </w:r>
    </w:p>
    <w:p w14:paraId="20D93400" w14:textId="77777777" w:rsidR="00F822E0" w:rsidRPr="003107A8" w:rsidRDefault="00F822E0" w:rsidP="00F822E0">
      <w:pPr>
        <w:pStyle w:val="RUS111"/>
      </w:pPr>
      <w:r w:rsidRPr="003107A8">
        <w:t xml:space="preserve">Выполняет иные обязанности </w:t>
      </w:r>
      <w:r w:rsidR="00B141F3">
        <w:t>Генеральн</w:t>
      </w:r>
      <w:r w:rsidR="00F83555">
        <w:t>ого</w:t>
      </w:r>
      <w:r w:rsidR="00B141F3">
        <w:t xml:space="preserve"> подрядчик</w:t>
      </w:r>
      <w:r w:rsidRPr="003107A8">
        <w:t>а, предусмотренные Договором и законодательством Российской Федерации.</w:t>
      </w:r>
    </w:p>
    <w:p w14:paraId="47ACB9CB" w14:textId="77777777" w:rsidR="00F822E0" w:rsidRPr="003107A8" w:rsidRDefault="00F822E0" w:rsidP="00F822E0">
      <w:pPr>
        <w:pStyle w:val="RUS1"/>
        <w:spacing w:before="120"/>
      </w:pPr>
      <w:bookmarkStart w:id="43" w:name="_Toc502142544"/>
      <w:bookmarkStart w:id="44" w:name="_Toc499813141"/>
      <w:bookmarkStart w:id="45" w:name="_Toc10019091"/>
      <w:r w:rsidRPr="003107A8">
        <w:t xml:space="preserve">Права </w:t>
      </w:r>
      <w:r w:rsidR="00B141F3">
        <w:t>Генеральн</w:t>
      </w:r>
      <w:r w:rsidR="00F83555">
        <w:t>ого</w:t>
      </w:r>
      <w:r w:rsidR="00B141F3">
        <w:t xml:space="preserve"> подрядчик</w:t>
      </w:r>
      <w:r w:rsidRPr="003107A8">
        <w:t>а</w:t>
      </w:r>
      <w:bookmarkEnd w:id="43"/>
      <w:bookmarkEnd w:id="44"/>
      <w:bookmarkEnd w:id="45"/>
    </w:p>
    <w:p w14:paraId="486079C3" w14:textId="77777777" w:rsidR="00F822E0" w:rsidRPr="003107A8" w:rsidRDefault="00B141F3" w:rsidP="00F822E0">
      <w:pPr>
        <w:pStyle w:val="RUS11"/>
        <w:tabs>
          <w:tab w:val="left" w:pos="1418"/>
        </w:tabs>
        <w:spacing w:before="120"/>
      </w:pPr>
      <w:r>
        <w:t>Генеральный подрядчик</w:t>
      </w:r>
      <w:r w:rsidR="00F822E0" w:rsidRPr="003107A8">
        <w:t xml:space="preserve"> вправе:</w:t>
      </w:r>
    </w:p>
    <w:p w14:paraId="382BFF96" w14:textId="77777777" w:rsidR="00F822E0" w:rsidRPr="003107A8" w:rsidRDefault="00F822E0" w:rsidP="00F822E0">
      <w:pPr>
        <w:pStyle w:val="RUS111"/>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0AF8FDDB" w14:textId="77777777" w:rsidR="00F822E0" w:rsidRPr="003107A8" w:rsidRDefault="00F822E0" w:rsidP="00F822E0">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w:t>
      </w:r>
      <w:r w:rsidR="00B141F3">
        <w:t>Генеральн</w:t>
      </w:r>
      <w:r w:rsidR="003A18CD">
        <w:t>ого</w:t>
      </w:r>
      <w:r w:rsidR="00B141F3">
        <w:t xml:space="preserve"> подрядчик</w:t>
      </w:r>
      <w:r w:rsidRPr="003107A8">
        <w:t>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14:paraId="0D2F5E4E" w14:textId="77777777" w:rsidR="00F822E0" w:rsidRPr="003107A8" w:rsidRDefault="00F822E0" w:rsidP="00F822E0">
      <w:pPr>
        <w:pStyle w:val="RUS111"/>
        <w:numPr>
          <w:ilvl w:val="0"/>
          <w:numId w:val="0"/>
        </w:numPr>
        <w:ind w:left="567"/>
      </w:pPr>
      <w:r w:rsidRPr="003107A8">
        <w:t>В этом случае инженерная организация может принимать следующие обязательства:</w:t>
      </w:r>
    </w:p>
    <w:p w14:paraId="6D417C19" w14:textId="77777777" w:rsidR="00F822E0" w:rsidRPr="003107A8" w:rsidRDefault="00F822E0" w:rsidP="00F822E0">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0442B9E8" w14:textId="77777777" w:rsidR="00F822E0" w:rsidRPr="003107A8" w:rsidRDefault="00F822E0" w:rsidP="00F822E0">
      <w:pPr>
        <w:pStyle w:val="RUS"/>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14:paraId="0EE29F46" w14:textId="77777777" w:rsidR="00F822E0" w:rsidRPr="003107A8" w:rsidRDefault="00F822E0" w:rsidP="00F822E0">
      <w:pPr>
        <w:pStyle w:val="RUS"/>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14:paraId="2704F76E" w14:textId="77777777" w:rsidR="00F822E0" w:rsidRPr="003107A8" w:rsidRDefault="00F822E0" w:rsidP="00F822E0">
      <w:pPr>
        <w:pStyle w:val="RUS"/>
      </w:pPr>
      <w:r w:rsidRPr="003107A8">
        <w:t>контролировать качество применяемых Материалов и Оборудования в соответствии с Обязательными техническими правилами;</w:t>
      </w:r>
    </w:p>
    <w:p w14:paraId="0494F6E1" w14:textId="77777777" w:rsidR="00F822E0" w:rsidRPr="003107A8" w:rsidRDefault="00F822E0" w:rsidP="00F822E0">
      <w:pPr>
        <w:pStyle w:val="RUS"/>
      </w:pPr>
      <w:r w:rsidRPr="003107A8">
        <w:t>осуществлять контроль за сроками выполнения Работ, предусмотренными Договором;</w:t>
      </w:r>
    </w:p>
    <w:p w14:paraId="61CFC6E4" w14:textId="77777777" w:rsidR="00F822E0" w:rsidRPr="003107A8" w:rsidRDefault="00F822E0" w:rsidP="00F822E0">
      <w:pPr>
        <w:pStyle w:val="RUS"/>
      </w:pPr>
      <w:r w:rsidRPr="003107A8">
        <w:lastRenderedPageBreak/>
        <w:t>контролировать своевременное устранение Подрядчиком недостатков и дефектов, выявленных при выполнении и приемке Работ;</w:t>
      </w:r>
    </w:p>
    <w:p w14:paraId="7B0DF8A8" w14:textId="77777777" w:rsidR="00F822E0" w:rsidRPr="003107A8" w:rsidRDefault="00F822E0" w:rsidP="00F822E0">
      <w:pPr>
        <w:pStyle w:val="RUS"/>
      </w:pPr>
      <w:r w:rsidRPr="003107A8">
        <w:t>участвовать в приемке Работ;</w:t>
      </w:r>
    </w:p>
    <w:p w14:paraId="62095172" w14:textId="77777777" w:rsidR="00F822E0" w:rsidRPr="003107A8" w:rsidRDefault="00F822E0" w:rsidP="00F822E0">
      <w:pPr>
        <w:pStyle w:val="RUS"/>
      </w:pPr>
      <w:r w:rsidRPr="003107A8">
        <w:t>осуществлять проверку актов на соответствие выполненным объемам Работ и их качеству.</w:t>
      </w:r>
    </w:p>
    <w:p w14:paraId="1A866B8B" w14:textId="77777777" w:rsidR="00F822E0" w:rsidRPr="003107A8" w:rsidRDefault="00F822E0" w:rsidP="00F822E0">
      <w:pPr>
        <w:pStyle w:val="RUS111"/>
      </w:pPr>
      <w:r w:rsidRPr="003107A8">
        <w:t>Производить проверку соответствия используемых Подрядчиком Материалов и Оборудования условиям Договора.</w:t>
      </w:r>
    </w:p>
    <w:p w14:paraId="31D860E7" w14:textId="77777777" w:rsidR="00F822E0" w:rsidRPr="003107A8" w:rsidRDefault="00F822E0" w:rsidP="00F822E0">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50A5A9A" w14:textId="77777777" w:rsidR="00F822E0" w:rsidRPr="003107A8" w:rsidRDefault="00F822E0" w:rsidP="00F822E0">
      <w:pPr>
        <w:pStyle w:val="RUS111"/>
      </w:pPr>
      <w:bookmarkStart w:id="46"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6"/>
    </w:p>
    <w:p w14:paraId="0942BA3D" w14:textId="77777777" w:rsidR="00F822E0" w:rsidRPr="003107A8" w:rsidRDefault="00F822E0" w:rsidP="00F822E0">
      <w:pPr>
        <w:pStyle w:val="RUS111"/>
      </w:pPr>
      <w:r w:rsidRPr="003107A8">
        <w:t>В любое время отказаться от исполнения Договора.</w:t>
      </w:r>
    </w:p>
    <w:p w14:paraId="5FEF660A" w14:textId="77777777" w:rsidR="00F822E0" w:rsidRPr="003107A8" w:rsidRDefault="00F822E0" w:rsidP="00F822E0">
      <w:pPr>
        <w:pStyle w:val="RUS111"/>
      </w:pPr>
      <w:r w:rsidRPr="003107A8">
        <w:t xml:space="preserve">В случае полного либо частичного отказа </w:t>
      </w:r>
      <w:r w:rsidR="00B141F3">
        <w:t>Генеральн</w:t>
      </w:r>
      <w:r w:rsidR="00E31102">
        <w:t>ого</w:t>
      </w:r>
      <w:r w:rsidR="00B141F3">
        <w:t xml:space="preserve"> подрядчик</w:t>
      </w:r>
      <w:r w:rsidRPr="003107A8">
        <w:t>а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 xml:space="preserve">или Оборудование, которые Подрядчик приобрел для проведения таких Работ до получения извещения </w:t>
      </w:r>
      <w:r w:rsidR="00B141F3">
        <w:t>Генеральн</w:t>
      </w:r>
      <w:r w:rsidR="00E31102">
        <w:t>ого</w:t>
      </w:r>
      <w:r w:rsidR="00B141F3">
        <w:t xml:space="preserve"> подрядчик</w:t>
      </w:r>
      <w:r w:rsidRPr="003107A8">
        <w:t>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 xml:space="preserve">сметной цены. </w:t>
      </w:r>
      <w:r w:rsidR="00B141F3">
        <w:t>Генеральный подрядчик</w:t>
      </w:r>
      <w:r w:rsidRPr="003107A8">
        <w:t xml:space="preserve">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14:paraId="7E2A6A17" w14:textId="77777777" w:rsidR="00F822E0" w:rsidRPr="003107A8" w:rsidRDefault="00F822E0" w:rsidP="00F822E0">
      <w:pPr>
        <w:pStyle w:val="RUS111"/>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3C34FA1A" w14:textId="77777777" w:rsidR="00F822E0" w:rsidRPr="003107A8" w:rsidRDefault="00B141F3" w:rsidP="00F822E0">
      <w:pPr>
        <w:pStyle w:val="RUS111"/>
      </w:pPr>
      <w:r>
        <w:t>Генеральный подрядчик</w:t>
      </w:r>
      <w:r w:rsidR="00F822E0" w:rsidRPr="003107A8">
        <w:t xml:space="preserve"> также имеет иные права, предусмотренные Договором и законодательством Российской Федерации.</w:t>
      </w:r>
    </w:p>
    <w:p w14:paraId="576B9A20" w14:textId="77777777" w:rsidR="00F822E0" w:rsidRPr="003107A8" w:rsidRDefault="00F822E0" w:rsidP="00F822E0">
      <w:pPr>
        <w:pStyle w:val="RUS1"/>
        <w:spacing w:before="120"/>
      </w:pPr>
      <w:bookmarkStart w:id="47" w:name="_Toc502142545"/>
      <w:bookmarkStart w:id="48" w:name="_Toc499813142"/>
      <w:bookmarkStart w:id="49" w:name="_Toc10019092"/>
      <w:r w:rsidRPr="003107A8">
        <w:t>Персонал Подрядчика</w:t>
      </w:r>
      <w:bookmarkEnd w:id="47"/>
      <w:bookmarkEnd w:id="48"/>
      <w:bookmarkEnd w:id="49"/>
    </w:p>
    <w:p w14:paraId="56049FEE" w14:textId="77777777" w:rsidR="00F822E0" w:rsidRPr="003107A8" w:rsidRDefault="00F822E0" w:rsidP="00F822E0">
      <w:pPr>
        <w:pStyle w:val="RUS11"/>
        <w:tabs>
          <w:tab w:val="left" w:pos="1418"/>
        </w:tabs>
        <w:spacing w:before="12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14:paraId="0A78534B" w14:textId="77777777" w:rsidR="00F822E0" w:rsidRPr="003107A8" w:rsidRDefault="00F822E0" w:rsidP="00F822E0">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52011F4" w14:textId="29F116B2" w:rsidR="00F822E0" w:rsidRPr="003107A8" w:rsidRDefault="00F822E0" w:rsidP="00F822E0">
      <w:pPr>
        <w:pStyle w:val="RUS11"/>
        <w:tabs>
          <w:tab w:val="left" w:pos="1418"/>
        </w:tabs>
        <w:spacing w:before="120"/>
      </w:pPr>
      <w:r w:rsidRPr="003107A8">
        <w:t xml:space="preserve">Подрядчик предварительно письменно согласовывает с </w:t>
      </w:r>
      <w:r w:rsidR="00B141F3">
        <w:t>Генеральны</w:t>
      </w:r>
      <w:r w:rsidR="003A18CD">
        <w:t>м</w:t>
      </w:r>
      <w:r w:rsidR="00B141F3">
        <w:t xml:space="preserve"> подрядчик</w:t>
      </w:r>
      <w:r w:rsidRPr="003107A8">
        <w:t xml:space="preserve">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w:t>
      </w:r>
      <w:r w:rsidR="00B141F3">
        <w:t>Генеральн</w:t>
      </w:r>
      <w:r w:rsidR="003A18CD">
        <w:t>ого</w:t>
      </w:r>
      <w:r w:rsidR="00B141F3">
        <w:t xml:space="preserve"> подрядчик</w:t>
      </w:r>
      <w:r w:rsidRPr="003107A8">
        <w:t xml:space="preserve">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00973922">
        <w:fldChar w:fldCharType="begin"/>
      </w:r>
      <w:r w:rsidR="00973922">
        <w:instrText xml:space="preserve"> REF _Ref493725629 \r  \* MERGEFORMAT </w:instrText>
      </w:r>
      <w:r w:rsidR="00973922">
        <w:fldChar w:fldCharType="separate"/>
      </w:r>
      <w:r w:rsidR="00A930F3">
        <w:t>12</w:t>
      </w:r>
      <w:r w:rsidR="00973922">
        <w:fldChar w:fldCharType="end"/>
      </w:r>
      <w:r w:rsidRPr="003107A8">
        <w:t xml:space="preserve"> Договора.</w:t>
      </w:r>
    </w:p>
    <w:p w14:paraId="7A5D8FD5" w14:textId="6B01F7C7" w:rsidR="00F822E0" w:rsidRPr="003107A8" w:rsidRDefault="00F822E0" w:rsidP="00F822E0">
      <w:pPr>
        <w:pStyle w:val="RUS11"/>
        <w:tabs>
          <w:tab w:val="left" w:pos="1418"/>
        </w:tabs>
        <w:spacing w:before="120"/>
      </w:pPr>
      <w:bookmarkStart w:id="50" w:name="_Ref499618286"/>
      <w:r w:rsidRPr="003107A8">
        <w:lastRenderedPageBreak/>
        <w:t xml:space="preserve">В случае </w:t>
      </w:r>
      <w:r w:rsidR="00867E8E" w:rsidRPr="003107A8">
        <w:t>не предоставления</w:t>
      </w:r>
      <w:r w:rsidRPr="003107A8">
        <w:t xml:space="preserve"> требуемых документов либо на основании своего мотивированного решения </w:t>
      </w:r>
      <w:r w:rsidR="00B141F3">
        <w:t>Генеральный подрядчик</w:t>
      </w:r>
      <w:r w:rsidRPr="003107A8">
        <w:t xml:space="preserve">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00E92BBA" w:rsidRPr="003107A8">
        <w:fldChar w:fldCharType="begin"/>
      </w:r>
      <w:r w:rsidR="00E92BBA" w:rsidRPr="003107A8">
        <w:instrText xml:space="preserve"> REF _Ref496284723 \n \h  \* MERGEFORMAT </w:instrText>
      </w:r>
      <w:r w:rsidR="00E92BBA" w:rsidRPr="003107A8">
        <w:fldChar w:fldCharType="separate"/>
      </w:r>
      <w:r w:rsidR="00A930F3">
        <w:t>27</w:t>
      </w:r>
      <w:r w:rsidR="00E92BBA" w:rsidRPr="003107A8">
        <w:fldChar w:fldCharType="end"/>
      </w:r>
      <w:r w:rsidR="00E92BBA" w:rsidRPr="003107A8">
        <w:t xml:space="preserve"> </w:t>
      </w:r>
      <w:r w:rsidRPr="003107A8">
        <w:t>Договора.</w:t>
      </w:r>
      <w:bookmarkEnd w:id="50"/>
    </w:p>
    <w:p w14:paraId="7263E88B" w14:textId="77777777" w:rsidR="00F822E0" w:rsidRPr="003107A8" w:rsidRDefault="00F822E0" w:rsidP="00F822E0">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7DDD1A99" w14:textId="77777777" w:rsidR="00F822E0" w:rsidRPr="003107A8" w:rsidRDefault="00F822E0" w:rsidP="00F822E0">
      <w:pPr>
        <w:pStyle w:val="RUS1"/>
        <w:spacing w:before="120"/>
      </w:pPr>
      <w:bookmarkStart w:id="51" w:name="_Toc502142546"/>
      <w:bookmarkStart w:id="52" w:name="_Toc499813143"/>
      <w:bookmarkStart w:id="53" w:name="_Toc10019093"/>
      <w:r w:rsidRPr="003107A8">
        <w:t>Членство в саморегулируемой организации</w:t>
      </w:r>
      <w:bookmarkEnd w:id="51"/>
      <w:bookmarkEnd w:id="52"/>
      <w:bookmarkEnd w:id="53"/>
      <w:r w:rsidRPr="003107A8">
        <w:t xml:space="preserve"> </w:t>
      </w:r>
    </w:p>
    <w:p w14:paraId="26525466" w14:textId="77777777" w:rsidR="00F822E0" w:rsidRPr="003107A8" w:rsidRDefault="00F822E0" w:rsidP="00F822E0">
      <w:pPr>
        <w:pStyle w:val="RUS11"/>
        <w:tabs>
          <w:tab w:val="left" w:pos="1418"/>
        </w:tabs>
        <w:spacing w:before="120"/>
      </w:pPr>
      <w:bookmarkStart w:id="54"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4"/>
    </w:p>
    <w:p w14:paraId="3F7C876D" w14:textId="77777777" w:rsidR="00F822E0" w:rsidRPr="003107A8" w:rsidRDefault="00F822E0" w:rsidP="00F822E0">
      <w:pPr>
        <w:pStyle w:val="RUS1"/>
        <w:spacing w:before="120"/>
      </w:pPr>
      <w:bookmarkStart w:id="55" w:name="_Ref493725629"/>
      <w:bookmarkStart w:id="56" w:name="_Toc502142547"/>
      <w:bookmarkStart w:id="57" w:name="_Toc499813144"/>
      <w:bookmarkStart w:id="58" w:name="_Toc10019094"/>
      <w:r w:rsidRPr="003107A8">
        <w:t>Привлечение Субподрядных организаций</w:t>
      </w:r>
      <w:bookmarkEnd w:id="55"/>
      <w:bookmarkEnd w:id="56"/>
      <w:bookmarkEnd w:id="57"/>
      <w:bookmarkEnd w:id="58"/>
    </w:p>
    <w:p w14:paraId="2764272F" w14:textId="2F70634B" w:rsidR="00F822E0" w:rsidRDefault="00F822E0" w:rsidP="00F822E0">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w:t>
      </w:r>
      <w:r w:rsidR="00B141F3">
        <w:t>Генеральн</w:t>
      </w:r>
      <w:r w:rsidR="003A18CD">
        <w:t>ого</w:t>
      </w:r>
      <w:r w:rsidR="00B141F3">
        <w:t xml:space="preserve"> подрядчик</w:t>
      </w:r>
      <w:r w:rsidRPr="003107A8">
        <w:t xml:space="preserve">а о таком намерении и предварительно письменно согласовать с </w:t>
      </w:r>
      <w:r w:rsidR="00B141F3">
        <w:t>Генеральны</w:t>
      </w:r>
      <w:r w:rsidR="003A18CD">
        <w:t>м</w:t>
      </w:r>
      <w:r w:rsidR="00B141F3">
        <w:t xml:space="preserve"> подрядчик</w:t>
      </w:r>
      <w:r w:rsidRPr="003107A8">
        <w:t xml:space="preserve">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A930F3">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A930F3">
        <w:t>12.5</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14:paraId="483FED99" w14:textId="77777777" w:rsidR="00F822E0" w:rsidRDefault="00F822E0" w:rsidP="00F822E0">
      <w:pPr>
        <w:pStyle w:val="RUS11"/>
        <w:tabs>
          <w:tab w:val="left" w:pos="1418"/>
        </w:tabs>
        <w:spacing w:before="120"/>
      </w:pPr>
      <w:bookmarkStart w:id="59" w:name="_Ref497406207"/>
      <w:r w:rsidRPr="003107A8">
        <w:t xml:space="preserve">Подрядчик предоставляет </w:t>
      </w:r>
      <w:r w:rsidR="00B141F3">
        <w:t>Генеральн</w:t>
      </w:r>
      <w:r w:rsidR="003A18CD">
        <w:t>ому</w:t>
      </w:r>
      <w:r w:rsidR="00B141F3">
        <w:t xml:space="preserve"> подрядчик</w:t>
      </w:r>
      <w:r w:rsidRPr="003107A8">
        <w:t>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rsidR="00B141F3">
        <w:t>Генеральный подрядчик</w:t>
      </w:r>
      <w:r w:rsidRPr="003107A8">
        <w:t xml:space="preserve">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14:paraId="578AD0E9" w14:textId="77777777" w:rsidR="007334C5" w:rsidRDefault="007334C5" w:rsidP="007334C5">
      <w:pPr>
        <w:pStyle w:val="RUS11"/>
      </w:pPr>
      <w:r>
        <w:t xml:space="preserve">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w:t>
      </w:r>
      <w:r w:rsidR="00B141F3">
        <w:t>Генеральн</w:t>
      </w:r>
      <w:r w:rsidR="003A18CD">
        <w:t>ого</w:t>
      </w:r>
      <w:r w:rsidR="00B141F3">
        <w:t xml:space="preserve"> подрядчик</w:t>
      </w:r>
      <w:r>
        <w:t>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(ОКПД 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www.zakupki.gov.ru;</w:t>
      </w:r>
    </w:p>
    <w:p w14:paraId="037D5BAE" w14:textId="77777777" w:rsidR="007334C5" w:rsidRDefault="007334C5" w:rsidP="007334C5">
      <w:pPr>
        <w:pStyle w:val="RUS11"/>
      </w:pPr>
      <w:r>
        <w:t xml:space="preserve">По мере заключения Подрядчиком договоров с субподрядчиками и поставщиками, выполняющими более 5 % объема работ или осуществляющими более 5 % объема поставок по Договору, представить </w:t>
      </w:r>
      <w:r w:rsidR="00B141F3">
        <w:t>Генеральн</w:t>
      </w:r>
      <w:r w:rsidR="003A18CD">
        <w:t>ому</w:t>
      </w:r>
      <w:r w:rsidR="00B141F3">
        <w:t xml:space="preserve"> подрядчик</w:t>
      </w:r>
      <w:r>
        <w:t xml:space="preserve">у копии этих договоров, заверенные надлежащим образом. </w:t>
      </w:r>
    </w:p>
    <w:p w14:paraId="7B32DE4D" w14:textId="77777777" w:rsidR="00F822E0" w:rsidRPr="003107A8" w:rsidRDefault="00F822E0" w:rsidP="00F822E0">
      <w:pPr>
        <w:pStyle w:val="RUS11"/>
        <w:tabs>
          <w:tab w:val="left" w:pos="1418"/>
        </w:tabs>
        <w:spacing w:before="120"/>
      </w:pPr>
      <w:bookmarkStart w:id="60" w:name="_Ref497406208"/>
      <w:r w:rsidRPr="003107A8">
        <w:t xml:space="preserve">По Субподрядным организациям, по которым </w:t>
      </w:r>
      <w:r w:rsidR="00B141F3">
        <w:t>Генеральный подрядчик</w:t>
      </w:r>
      <w:r w:rsidRPr="003107A8">
        <w:t xml:space="preserve"> запрашивает полный пакет документов, Подрядчик в течение 2 (двух) рабочих дней с момента получения соответствующего запроса от </w:t>
      </w:r>
      <w:r w:rsidR="00B141F3">
        <w:t>Генеральн</w:t>
      </w:r>
      <w:r w:rsidR="003A18CD">
        <w:t>ого</w:t>
      </w:r>
      <w:r w:rsidR="00B141F3">
        <w:t xml:space="preserve"> подрядчик</w:t>
      </w:r>
      <w:r w:rsidRPr="003107A8">
        <w:t>а дополнительно предоставляет:</w:t>
      </w:r>
      <w:bookmarkEnd w:id="60"/>
    </w:p>
    <w:p w14:paraId="698723BC" w14:textId="77777777" w:rsidR="00F822E0" w:rsidRPr="003107A8" w:rsidRDefault="00F822E0" w:rsidP="00F822E0">
      <w:pPr>
        <w:pStyle w:val="RUS10"/>
      </w:pPr>
      <w:r w:rsidRPr="003107A8">
        <w:t>полное наименование, адрес, банковские реквизиты Субподрядной организации;</w:t>
      </w:r>
    </w:p>
    <w:p w14:paraId="0072D591" w14:textId="77777777" w:rsidR="00F822E0" w:rsidRPr="003107A8" w:rsidRDefault="00F822E0" w:rsidP="00F822E0">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14:paraId="5077CF3A" w14:textId="77777777" w:rsidR="00F822E0" w:rsidRPr="003107A8" w:rsidRDefault="00F822E0" w:rsidP="00F822E0">
      <w:pPr>
        <w:pStyle w:val="RUS10"/>
      </w:pPr>
      <w:r w:rsidRPr="003107A8">
        <w:lastRenderedPageBreak/>
        <w:t>копии учредительных документов Субподрядной организации (если применимо);</w:t>
      </w:r>
    </w:p>
    <w:p w14:paraId="1F55BCB7" w14:textId="77777777" w:rsidR="00F822E0" w:rsidRPr="003107A8" w:rsidRDefault="00F822E0" w:rsidP="00F822E0">
      <w:pPr>
        <w:pStyle w:val="RUS10"/>
      </w:pPr>
      <w:r w:rsidRPr="003107A8">
        <w:t>копии свидетельств о государственной регистрации, о постановке на налоговый учет;</w:t>
      </w:r>
    </w:p>
    <w:p w14:paraId="373572DA" w14:textId="77777777" w:rsidR="00F822E0" w:rsidRPr="003107A8" w:rsidRDefault="00F822E0" w:rsidP="00F822E0">
      <w:pPr>
        <w:pStyle w:val="RUS10"/>
      </w:pPr>
      <w:r w:rsidRPr="003107A8">
        <w:t>копию паспо</w:t>
      </w:r>
      <w:r>
        <w:t>рта (для физического лица или индивидуального предпринимателя</w:t>
      </w:r>
      <w:r w:rsidRPr="003107A8">
        <w:t>);</w:t>
      </w:r>
    </w:p>
    <w:p w14:paraId="1883DBC8" w14:textId="77777777" w:rsidR="00F822E0" w:rsidRPr="003107A8" w:rsidRDefault="00F822E0" w:rsidP="00F822E0">
      <w:pPr>
        <w:pStyle w:val="RUS10"/>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14:paraId="15933F2E" w14:textId="77777777" w:rsidR="00F822E0" w:rsidRPr="003107A8" w:rsidRDefault="00F822E0" w:rsidP="00F822E0">
      <w:pPr>
        <w:pStyle w:val="RUS10"/>
      </w:pPr>
      <w:r w:rsidRPr="003107A8">
        <w:t>копии бухгалтерского баланса Субподрядной организации за 3 (три) года, предшествующих году представления документации;</w:t>
      </w:r>
    </w:p>
    <w:p w14:paraId="4CEB920A" w14:textId="77777777" w:rsidR="00F822E0" w:rsidRPr="003107A8" w:rsidRDefault="00F822E0" w:rsidP="00F822E0">
      <w:pPr>
        <w:pStyle w:val="RUS10"/>
      </w:pPr>
      <w:r w:rsidRPr="003107A8">
        <w:t>копию разрешительной до</w:t>
      </w:r>
      <w:r>
        <w:t>кументации на выполнение Работ;</w:t>
      </w:r>
    </w:p>
    <w:p w14:paraId="044E6AAB" w14:textId="77777777" w:rsidR="00F822E0" w:rsidRPr="003107A8" w:rsidRDefault="00F822E0" w:rsidP="00F822E0">
      <w:pPr>
        <w:pStyle w:val="RUS10"/>
      </w:pPr>
      <w:r w:rsidRPr="003107A8">
        <w:t>сведения о наличии успешного опыта выполнения аналогичных Ра</w:t>
      </w:r>
      <w:r>
        <w:t>бот.</w:t>
      </w:r>
    </w:p>
    <w:p w14:paraId="4F5EDE37" w14:textId="77777777" w:rsidR="00F822E0" w:rsidRPr="003107A8" w:rsidRDefault="00F822E0" w:rsidP="00F822E0">
      <w:pPr>
        <w:pStyle w:val="RUSa"/>
        <w:numPr>
          <w:ilvl w:val="0"/>
          <w:numId w:val="0"/>
        </w:numPr>
        <w:ind w:left="567"/>
      </w:pPr>
      <w:r w:rsidRPr="003107A8">
        <w:t>Копии документов должны быть надлежащим образом удостоверены.</w:t>
      </w:r>
    </w:p>
    <w:p w14:paraId="057FB163" w14:textId="77777777" w:rsidR="00F822E0" w:rsidRPr="003107A8" w:rsidRDefault="00F822E0" w:rsidP="00F822E0">
      <w:pPr>
        <w:pStyle w:val="RUSa"/>
        <w:numPr>
          <w:ilvl w:val="0"/>
          <w:numId w:val="0"/>
        </w:numPr>
        <w:ind w:left="567"/>
      </w:pPr>
      <w:r w:rsidRPr="003107A8">
        <w:t xml:space="preserve">Срок ознакомления </w:t>
      </w:r>
      <w:r w:rsidR="00B141F3">
        <w:t>Генеральный подрядчик</w:t>
      </w:r>
      <w:r w:rsidRPr="003107A8">
        <w:t>а с документами составляет не менее 5 (пяти) рабочих дней.</w:t>
      </w:r>
    </w:p>
    <w:p w14:paraId="0EC4C86F" w14:textId="3F5459E6" w:rsidR="00F822E0" w:rsidRPr="003107A8" w:rsidRDefault="00F822E0" w:rsidP="00F822E0">
      <w:pPr>
        <w:pStyle w:val="RUS11"/>
        <w:tabs>
          <w:tab w:val="left" w:pos="1418"/>
        </w:tabs>
        <w:spacing w:before="120"/>
      </w:pPr>
      <w:r w:rsidRPr="003107A8">
        <w:t>Субподрядная организация должна соответствовать следующим требованиям</w:t>
      </w:r>
      <w:r>
        <w:t xml:space="preserve">. </w:t>
      </w:r>
      <w:r w:rsidR="00C4014E">
        <w:t>В частности,</w:t>
      </w:r>
    </w:p>
    <w:p w14:paraId="2E49F6E8" w14:textId="77777777" w:rsidR="00F822E0" w:rsidRPr="003107A8" w:rsidRDefault="00F822E0" w:rsidP="00F822E0">
      <w:pPr>
        <w:pStyle w:val="RUS10"/>
      </w:pPr>
      <w:r w:rsidRPr="003107A8">
        <w:t>у Субподрядной организации должна отсутствовать просроченная задолженность по уплате налогов и сборов;</w:t>
      </w:r>
    </w:p>
    <w:p w14:paraId="6691FF0A" w14:textId="77777777" w:rsidR="00F822E0" w:rsidRPr="003107A8" w:rsidRDefault="00F822E0" w:rsidP="00F822E0">
      <w:pPr>
        <w:pStyle w:val="RUS10"/>
      </w:pPr>
      <w:r w:rsidRPr="003107A8">
        <w:t>Субподрядная организация не должна находиться в стадии банкротства или ликвидации;</w:t>
      </w:r>
    </w:p>
    <w:p w14:paraId="09F21DE5" w14:textId="77777777" w:rsidR="00F822E0" w:rsidRPr="003107A8" w:rsidRDefault="00F822E0" w:rsidP="00F822E0">
      <w:pPr>
        <w:pStyle w:val="RUS10"/>
      </w:pPr>
      <w:r w:rsidRPr="003107A8">
        <w:t>в отношении Субподрядной организации не должно быть возбуждено производство о признании несостоятельным (банкротом);</w:t>
      </w:r>
    </w:p>
    <w:p w14:paraId="287185F4" w14:textId="77777777" w:rsidR="00F822E0" w:rsidRPr="003107A8" w:rsidRDefault="00F822E0" w:rsidP="00F822E0">
      <w:pPr>
        <w:pStyle w:val="RUS10"/>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14:paraId="262C981E" w14:textId="77777777" w:rsidR="00F822E0" w:rsidRPr="003107A8" w:rsidRDefault="00F822E0" w:rsidP="00F822E0">
      <w:pPr>
        <w:pStyle w:val="RUS10"/>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14:paraId="17D46C66" w14:textId="77777777" w:rsidR="00F822E0" w:rsidRPr="003107A8" w:rsidRDefault="00F822E0" w:rsidP="00F822E0">
      <w:pPr>
        <w:pStyle w:val="RUS10"/>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4B4F530E" w14:textId="77777777" w:rsidR="00F822E0" w:rsidRPr="003107A8" w:rsidRDefault="00F822E0" w:rsidP="00F822E0">
      <w:pPr>
        <w:pStyle w:val="RUS10"/>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14:paraId="3D321D4C" w14:textId="77777777" w:rsidR="00F822E0" w:rsidRPr="003107A8" w:rsidRDefault="00F822E0" w:rsidP="00F822E0">
      <w:pPr>
        <w:pStyle w:val="RUS10"/>
      </w:pPr>
      <w:r w:rsidRPr="003107A8">
        <w:t>отсутствуют отрицательные отзывы ее контрагентов;</w:t>
      </w:r>
    </w:p>
    <w:p w14:paraId="469AC4F3" w14:textId="77777777" w:rsidR="00F822E0" w:rsidRPr="003107A8" w:rsidRDefault="00F822E0" w:rsidP="00F822E0">
      <w:pPr>
        <w:pStyle w:val="RUS10"/>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A827E09" w14:textId="77777777" w:rsidR="00F822E0" w:rsidRPr="003107A8" w:rsidRDefault="00F822E0" w:rsidP="00F822E0">
      <w:pPr>
        <w:pStyle w:val="RUS11"/>
        <w:tabs>
          <w:tab w:val="left" w:pos="1418"/>
        </w:tabs>
        <w:spacing w:before="120"/>
      </w:pPr>
      <w:bookmarkStart w:id="61" w:name="_Ref497412744"/>
      <w:r w:rsidRPr="003107A8">
        <w:t xml:space="preserve">Договор с Субподрядной организацией должен обеспечить зеркальное отражение прав </w:t>
      </w:r>
      <w:r w:rsidR="00B141F3">
        <w:t>Генеральн</w:t>
      </w:r>
      <w:r w:rsidR="003A18CD">
        <w:t xml:space="preserve">ого </w:t>
      </w:r>
      <w:r w:rsidR="00B141F3">
        <w:t>подрядчик</w:t>
      </w:r>
      <w:r w:rsidRPr="003107A8">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3107A8">
        <w:t xml:space="preserve"> </w:t>
      </w:r>
    </w:p>
    <w:p w14:paraId="3B29FE5B" w14:textId="77777777" w:rsidR="00F822E0" w:rsidRPr="003107A8" w:rsidRDefault="00F822E0" w:rsidP="00F822E0">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550FAFCA" w14:textId="77777777" w:rsidR="00F822E0" w:rsidRPr="003107A8" w:rsidRDefault="00F822E0" w:rsidP="00F822E0">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14:paraId="55D7C434" w14:textId="77777777" w:rsidR="00F822E0" w:rsidRPr="003107A8" w:rsidRDefault="00F822E0" w:rsidP="00F822E0">
      <w:pPr>
        <w:pStyle w:val="RUS10"/>
      </w:pPr>
      <w:r w:rsidRPr="003107A8">
        <w:lastRenderedPageBreak/>
        <w:t>возможность предъявления требований и</w:t>
      </w:r>
      <w:r>
        <w:t xml:space="preserve"> </w:t>
      </w:r>
      <w:r w:rsidRPr="003107A8">
        <w:t>/</w:t>
      </w:r>
      <w:r>
        <w:t xml:space="preserve"> </w:t>
      </w:r>
      <w:r w:rsidRPr="003107A8">
        <w:t xml:space="preserve">или претензий </w:t>
      </w:r>
      <w:r w:rsidR="00B141F3">
        <w:t>Генеральны</w:t>
      </w:r>
      <w:r w:rsidR="003A18CD">
        <w:t>м</w:t>
      </w:r>
      <w:r w:rsidR="00B141F3">
        <w:t xml:space="preserve"> подрядчик</w:t>
      </w:r>
      <w:r w:rsidRPr="003107A8">
        <w:t>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 xml:space="preserve">или обязанностей по договору с Субподрядной организацией в пользу </w:t>
      </w:r>
      <w:r w:rsidR="00B141F3">
        <w:t>Генеральный подрядчик</w:t>
      </w:r>
      <w:r w:rsidRPr="003107A8">
        <w:t>а;</w:t>
      </w:r>
    </w:p>
    <w:p w14:paraId="518EE757" w14:textId="77777777" w:rsidR="00F822E0" w:rsidRPr="003107A8" w:rsidRDefault="00F822E0" w:rsidP="00F822E0">
      <w:pPr>
        <w:pStyle w:val="RUS10"/>
      </w:pPr>
      <w:r w:rsidRPr="003107A8">
        <w:t xml:space="preserve">возможность проведения </w:t>
      </w:r>
      <w:r w:rsidR="00B141F3">
        <w:t>Генеральны</w:t>
      </w:r>
      <w:r w:rsidR="003A18CD">
        <w:t>м</w:t>
      </w:r>
      <w:r w:rsidR="00B141F3">
        <w:t xml:space="preserve"> подрядчик</w:t>
      </w:r>
      <w:r w:rsidRPr="003107A8">
        <w:t>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14:paraId="724DD662" w14:textId="77777777" w:rsidR="00F822E0" w:rsidRPr="003107A8" w:rsidRDefault="00F822E0" w:rsidP="00F822E0">
      <w:pPr>
        <w:pStyle w:val="RUS10"/>
      </w:pPr>
      <w:r w:rsidRPr="003107A8">
        <w:t xml:space="preserve">информацию об обязанности Подрядчика передать надлежаще заверенную копию договора </w:t>
      </w:r>
      <w:r w:rsidR="00B141F3">
        <w:t>Генеральн</w:t>
      </w:r>
      <w:r w:rsidR="003A18CD">
        <w:t>ому</w:t>
      </w:r>
      <w:r w:rsidR="00B141F3">
        <w:t xml:space="preserve"> подрядчик</w:t>
      </w:r>
      <w:r w:rsidRPr="003107A8">
        <w:t>у;</w:t>
      </w:r>
    </w:p>
    <w:p w14:paraId="2F266F61" w14:textId="77777777" w:rsidR="00F822E0" w:rsidRPr="003107A8" w:rsidRDefault="00F822E0" w:rsidP="00F822E0">
      <w:pPr>
        <w:pStyle w:val="RUS10"/>
      </w:pPr>
      <w:r w:rsidRPr="003107A8">
        <w:t xml:space="preserve">по требованию </w:t>
      </w:r>
      <w:r w:rsidR="00B141F3">
        <w:t>Генеральн</w:t>
      </w:r>
      <w:r w:rsidR="003A18CD">
        <w:t>ого</w:t>
      </w:r>
      <w:r w:rsidR="00B141F3">
        <w:t xml:space="preserve"> подрядчик</w:t>
      </w:r>
      <w:r w:rsidRPr="003107A8">
        <w:t xml:space="preserve">а возможность перевода прав и обязанностей Подрядчика в отношении гарантийных обязательств по договору субподряда в пользу </w:t>
      </w:r>
      <w:r w:rsidR="00B141F3">
        <w:t>Генеральн</w:t>
      </w:r>
      <w:r w:rsidR="00A81D66">
        <w:t>ого</w:t>
      </w:r>
      <w:r w:rsidR="00B141F3">
        <w:t xml:space="preserve"> подрядчик</w:t>
      </w:r>
      <w:r w:rsidRPr="003107A8">
        <w:t>а.</w:t>
      </w:r>
    </w:p>
    <w:p w14:paraId="708BA6CA" w14:textId="754FC718" w:rsidR="00F822E0" w:rsidRPr="003107A8" w:rsidRDefault="00B141F3" w:rsidP="00F822E0">
      <w:pPr>
        <w:pStyle w:val="RUS11"/>
        <w:tabs>
          <w:tab w:val="left" w:pos="1418"/>
        </w:tabs>
        <w:spacing w:before="120"/>
      </w:pPr>
      <w:r>
        <w:t>Генеральный подрядчик</w:t>
      </w:r>
      <w:r w:rsidR="00F822E0" w:rsidRPr="003107A8">
        <w:t xml:space="preserve"> вправе отказать в согласовании Субподрядной организации в случае </w:t>
      </w:r>
      <w:r w:rsidR="00867E8E" w:rsidRPr="003107A8">
        <w:t>не предоставления</w:t>
      </w:r>
      <w:r w:rsidR="00F822E0" w:rsidRPr="003107A8">
        <w:t xml:space="preserve"> Подрядчиком документов</w:t>
      </w:r>
      <w:r w:rsidR="00F822E0">
        <w:t>,</w:t>
      </w:r>
      <w:r w:rsidR="00F822E0" w:rsidRPr="003107A8">
        <w:t xml:space="preserve"> перечисленных </w:t>
      </w:r>
      <w:r w:rsidR="00F822E0">
        <w:t xml:space="preserve">в пункте </w:t>
      </w:r>
      <w:r w:rsidR="00F822E0">
        <w:fldChar w:fldCharType="begin"/>
      </w:r>
      <w:r w:rsidR="00F822E0">
        <w:instrText xml:space="preserve"> REF _Ref497406208 \r \h </w:instrText>
      </w:r>
      <w:r w:rsidR="00F822E0">
        <w:fldChar w:fldCharType="separate"/>
      </w:r>
      <w:r w:rsidR="00A930F3">
        <w:t>12.5</w:t>
      </w:r>
      <w:r w:rsidR="00F822E0">
        <w:fldChar w:fldCharType="end"/>
      </w:r>
      <w:r w:rsidR="00DE6FA9">
        <w:t>.</w:t>
      </w:r>
      <w:r w:rsidR="00F822E0">
        <w:t xml:space="preserve">, </w:t>
      </w:r>
      <w:r w:rsidR="00F822E0"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rsidR="00F822E0">
        <w:t xml:space="preserve">Подрядчика </w:t>
      </w:r>
      <w:r w:rsidR="00F822E0"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388A8952" w14:textId="77777777" w:rsidR="00F822E0" w:rsidRPr="003107A8" w:rsidRDefault="00F822E0" w:rsidP="00F822E0">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35C2E508" w14:textId="77777777" w:rsidR="00F822E0" w:rsidRPr="003107A8" w:rsidRDefault="00F822E0" w:rsidP="00F822E0">
      <w:pPr>
        <w:pStyle w:val="RUS11"/>
        <w:tabs>
          <w:tab w:val="left" w:pos="1418"/>
        </w:tabs>
        <w:spacing w:before="120"/>
      </w:pPr>
      <w:r w:rsidRPr="003107A8">
        <w:t xml:space="preserve">Подрядчик обеспечивает </w:t>
      </w:r>
      <w:r w:rsidR="00B141F3">
        <w:t>Генеральн</w:t>
      </w:r>
      <w:r w:rsidR="00A81D66">
        <w:t>ому</w:t>
      </w:r>
      <w:r w:rsidR="00B141F3">
        <w:t xml:space="preserve"> подрядчик</w:t>
      </w:r>
      <w:r w:rsidRPr="003107A8">
        <w:t>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10D9405F" w14:textId="77777777" w:rsidR="00F822E0" w:rsidRPr="003107A8" w:rsidRDefault="00F822E0" w:rsidP="00F822E0">
      <w:pPr>
        <w:pStyle w:val="RUS11"/>
        <w:tabs>
          <w:tab w:val="left" w:pos="1418"/>
        </w:tabs>
        <w:spacing w:before="120"/>
      </w:pPr>
      <w:r w:rsidRPr="003107A8">
        <w:t xml:space="preserve">Подрядчик обязан произвести замену Субподрядной организации по требованию </w:t>
      </w:r>
      <w:r w:rsidR="00B141F3">
        <w:t>Генеральн</w:t>
      </w:r>
      <w:r w:rsidR="00A81D66">
        <w:t>ого</w:t>
      </w:r>
      <w:r w:rsidR="00B141F3">
        <w:t xml:space="preserve"> подрядчик</w:t>
      </w:r>
      <w:r w:rsidRPr="003107A8">
        <w:t xml:space="preserve">а без увеличения Цены Работ </w:t>
      </w:r>
      <w:r>
        <w:t>в следующих случаях:</w:t>
      </w:r>
    </w:p>
    <w:p w14:paraId="79873587" w14:textId="77777777" w:rsidR="00F822E0" w:rsidRPr="003107A8" w:rsidRDefault="00F822E0" w:rsidP="00F822E0">
      <w:pPr>
        <w:pStyle w:val="RUS10"/>
      </w:pPr>
      <w:r w:rsidRPr="003107A8">
        <w:t xml:space="preserve">отсутствие предварительного согласования Субподрядной организации </w:t>
      </w:r>
      <w:r w:rsidR="00B141F3">
        <w:t>Генеральны</w:t>
      </w:r>
      <w:r w:rsidR="00A81D66">
        <w:t>м</w:t>
      </w:r>
      <w:r w:rsidR="00B141F3">
        <w:t xml:space="preserve"> подрядчик</w:t>
      </w:r>
      <w:r w:rsidRPr="003107A8">
        <w:t>ом;</w:t>
      </w:r>
    </w:p>
    <w:p w14:paraId="531D8503" w14:textId="77777777" w:rsidR="00F822E0" w:rsidRPr="003107A8" w:rsidRDefault="00F822E0" w:rsidP="00F822E0">
      <w:pPr>
        <w:pStyle w:val="RUS10"/>
      </w:pPr>
      <w:r w:rsidRPr="003107A8">
        <w:t>выявление недостоверности сведений и</w:t>
      </w:r>
      <w:r>
        <w:t xml:space="preserve"> </w:t>
      </w:r>
      <w:r w:rsidRPr="003107A8">
        <w:t>/</w:t>
      </w:r>
      <w:r>
        <w:t xml:space="preserve"> </w:t>
      </w:r>
      <w:r w:rsidRPr="003107A8">
        <w:t xml:space="preserve">или документации, предоставленной </w:t>
      </w:r>
      <w:r w:rsidR="00B141F3">
        <w:t>Генеральн</w:t>
      </w:r>
      <w:r w:rsidR="00A81D66">
        <w:t>ому</w:t>
      </w:r>
      <w:r w:rsidR="00B141F3">
        <w:t xml:space="preserve"> подрядчик</w:t>
      </w:r>
      <w:r w:rsidRPr="003107A8">
        <w:t>у для согласо</w:t>
      </w:r>
      <w:r>
        <w:t>вания Субподрядной организации;</w:t>
      </w:r>
    </w:p>
    <w:p w14:paraId="2E849F6E" w14:textId="77777777" w:rsidR="00F822E0" w:rsidRPr="003107A8" w:rsidRDefault="00F822E0" w:rsidP="00F822E0">
      <w:pPr>
        <w:pStyle w:val="RUS10"/>
      </w:pPr>
      <w:r w:rsidRPr="003107A8">
        <w:t>несоответствие Субподрядной организации требованиям Договора;</w:t>
      </w:r>
    </w:p>
    <w:p w14:paraId="30E5028C" w14:textId="77777777" w:rsidR="00F822E0" w:rsidRPr="003107A8" w:rsidRDefault="00F822E0" w:rsidP="00F822E0">
      <w:pPr>
        <w:pStyle w:val="RUS10"/>
      </w:pPr>
      <w:r w:rsidRPr="003107A8">
        <w:t>выполнение Субподрядной организацией Работ с нарушением условий Договора или требований О</w:t>
      </w:r>
      <w:r>
        <w:t>бязательных технических правил;</w:t>
      </w:r>
    </w:p>
    <w:p w14:paraId="5C9F888E" w14:textId="77777777" w:rsidR="00F822E0" w:rsidRPr="003107A8" w:rsidRDefault="00F822E0" w:rsidP="00F822E0">
      <w:pPr>
        <w:pStyle w:val="RUS10"/>
      </w:pPr>
      <w:r w:rsidRPr="003107A8">
        <w:t>отсутствие у Субподрядной организации разрешительной документации для выполнения Работ.</w:t>
      </w:r>
    </w:p>
    <w:p w14:paraId="6F46854D" w14:textId="77777777" w:rsidR="00F822E0" w:rsidRPr="003107A8" w:rsidRDefault="00F822E0" w:rsidP="00F822E0">
      <w:pPr>
        <w:pStyle w:val="RUS11"/>
        <w:tabs>
          <w:tab w:val="left" w:pos="1418"/>
        </w:tabs>
        <w:spacing w:before="120"/>
      </w:pPr>
      <w:r w:rsidRPr="003107A8">
        <w:t xml:space="preserve">При замене Субподрядной организации Подрядчик согласовывает новую Субподрядную организацию с </w:t>
      </w:r>
      <w:r w:rsidR="00B141F3">
        <w:t>Генеральны</w:t>
      </w:r>
      <w:r w:rsidR="00A81D66">
        <w:t>м</w:t>
      </w:r>
      <w:r w:rsidR="00B141F3">
        <w:t xml:space="preserve"> подрядчик</w:t>
      </w:r>
      <w:r w:rsidRPr="003107A8">
        <w:t>ом в порядке, установленном Договором.</w:t>
      </w:r>
    </w:p>
    <w:p w14:paraId="7F74D361" w14:textId="77777777" w:rsidR="00F822E0" w:rsidRPr="003107A8" w:rsidRDefault="00F822E0" w:rsidP="00F822E0">
      <w:pPr>
        <w:pStyle w:val="RUS11"/>
        <w:tabs>
          <w:tab w:val="left" w:pos="1418"/>
        </w:tabs>
        <w:spacing w:before="120"/>
      </w:pPr>
      <w:r w:rsidRPr="003107A8">
        <w:t xml:space="preserve">В момент подписания Сторонами Акта приемки законченного строительством Объекта Подрядчик предоставляет </w:t>
      </w:r>
      <w:r w:rsidR="00B141F3">
        <w:t>Генеральн</w:t>
      </w:r>
      <w:r w:rsidR="00A81D66">
        <w:t>ому</w:t>
      </w:r>
      <w:r w:rsidR="00B141F3">
        <w:t xml:space="preserve"> подрядчик</w:t>
      </w:r>
      <w:r w:rsidRPr="003107A8">
        <w:t>у заверенную Субподрядной организацией и Подрядчиком копию договора с Субподрядной организацией.</w:t>
      </w:r>
    </w:p>
    <w:p w14:paraId="3FDE2C8B" w14:textId="350DEC5A" w:rsidR="00F822E0" w:rsidRPr="003107A8" w:rsidRDefault="00F822E0" w:rsidP="00F822E0">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A930F3">
        <w:t>9.1.5</w:t>
      </w:r>
      <w:r w:rsidRPr="003107A8">
        <w:fldChar w:fldCharType="end"/>
      </w:r>
      <w:r w:rsidR="007D3BFE">
        <w:t>.</w:t>
      </w:r>
      <w:r w:rsidRPr="003107A8">
        <w:t xml:space="preserve"> Договора и договором с Субподрядной организацией </w:t>
      </w:r>
      <w:r w:rsidR="00B141F3">
        <w:t>Генеральный подрядчик</w:t>
      </w:r>
      <w:r w:rsidRPr="003107A8">
        <w:t xml:space="preserve">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w:t>
      </w:r>
      <w:r w:rsidR="00B141F3">
        <w:t>Генеральны</w:t>
      </w:r>
      <w:r w:rsidR="00A81D66">
        <w:t>м</w:t>
      </w:r>
      <w:r w:rsidR="00B141F3">
        <w:t xml:space="preserve"> подрядчик</w:t>
      </w:r>
      <w:r w:rsidRPr="003107A8">
        <w:t xml:space="preserve">ом солидарно с такой Субподрядной организацией. Когда Подрядчик уступает </w:t>
      </w:r>
      <w:r w:rsidR="00B141F3">
        <w:t>Генеральн</w:t>
      </w:r>
      <w:r w:rsidR="00A81D66">
        <w:t>ому</w:t>
      </w:r>
      <w:r w:rsidR="00B141F3">
        <w:t xml:space="preserve"> подрядчик</w:t>
      </w:r>
      <w:r w:rsidRPr="003107A8">
        <w:t>у права и</w:t>
      </w:r>
      <w:r>
        <w:t xml:space="preserve"> </w:t>
      </w:r>
      <w:r w:rsidRPr="003107A8">
        <w:t>/</w:t>
      </w:r>
      <w:r>
        <w:t xml:space="preserve"> </w:t>
      </w:r>
      <w:r w:rsidRPr="003107A8">
        <w:t xml:space="preserve">или обязанности по договору с Субподрядной организацией, Подрядчик не освобождается от ответственности перед </w:t>
      </w:r>
      <w:r w:rsidR="00B141F3">
        <w:t>Генеральны</w:t>
      </w:r>
      <w:r w:rsidR="00A81D66">
        <w:t>м</w:t>
      </w:r>
      <w:r w:rsidR="00B141F3">
        <w:t xml:space="preserve"> подрядчик</w:t>
      </w:r>
      <w:r w:rsidRPr="003107A8">
        <w:t>ом, в том числе,</w:t>
      </w:r>
      <w:r>
        <w:t xml:space="preserve"> после уступки</w:t>
      </w:r>
      <w:r w:rsidRPr="003107A8">
        <w:t>.</w:t>
      </w:r>
    </w:p>
    <w:p w14:paraId="495FB786" w14:textId="77777777" w:rsidR="00F822E0" w:rsidRPr="003107A8" w:rsidRDefault="00F822E0" w:rsidP="00F822E0">
      <w:pPr>
        <w:pStyle w:val="RUS11"/>
        <w:tabs>
          <w:tab w:val="left" w:pos="1418"/>
        </w:tabs>
        <w:spacing w:before="120"/>
      </w:pPr>
      <w:r w:rsidRPr="003107A8">
        <w:t xml:space="preserve">Ничто в настоящем подразделе не должно толковаться как предоставление Субподрядной организации права предъявлять какие-либо требования к </w:t>
      </w:r>
      <w:r w:rsidR="00B141F3">
        <w:t>Генеральн</w:t>
      </w:r>
      <w:r w:rsidR="00A81D66">
        <w:t>ому</w:t>
      </w:r>
      <w:r w:rsidR="00B141F3">
        <w:t xml:space="preserve"> подрядчик</w:t>
      </w:r>
      <w:r w:rsidRPr="003107A8">
        <w:t xml:space="preserve">у. Подрядчик не вправе требовать от </w:t>
      </w:r>
      <w:r w:rsidR="00B141F3">
        <w:t>Генеральн</w:t>
      </w:r>
      <w:r w:rsidR="00A81D66">
        <w:t>ого</w:t>
      </w:r>
      <w:r w:rsidR="00B141F3">
        <w:t xml:space="preserve"> подрядчик</w:t>
      </w:r>
      <w:r w:rsidRPr="003107A8">
        <w:t xml:space="preserve">а принятия </w:t>
      </w:r>
      <w:r w:rsidR="00B141F3">
        <w:t>Генеральны</w:t>
      </w:r>
      <w:r w:rsidR="00A81D66">
        <w:t>м</w:t>
      </w:r>
      <w:r w:rsidR="00B141F3">
        <w:t xml:space="preserve"> подрядчик</w:t>
      </w:r>
      <w:r w:rsidRPr="003107A8">
        <w:t>ом на себя прав и</w:t>
      </w:r>
      <w:r>
        <w:t xml:space="preserve"> </w:t>
      </w:r>
      <w:r w:rsidRPr="003107A8">
        <w:t>/</w:t>
      </w:r>
      <w:r>
        <w:t xml:space="preserve"> </w:t>
      </w:r>
      <w:r w:rsidRPr="003107A8">
        <w:t>или обязанностей по договору с Субподрядной организацией.</w:t>
      </w:r>
    </w:p>
    <w:p w14:paraId="78106026" w14:textId="77777777" w:rsidR="00F822E0" w:rsidRPr="003107A8" w:rsidRDefault="00F822E0" w:rsidP="00F822E0">
      <w:pPr>
        <w:pStyle w:val="RUS11"/>
        <w:tabs>
          <w:tab w:val="left" w:pos="1418"/>
        </w:tabs>
        <w:spacing w:before="120"/>
      </w:pPr>
      <w:r w:rsidRPr="003107A8">
        <w:lastRenderedPageBreak/>
        <w:t>Все расчеты с Субподрядными организациями осуществляет Подрядчик.</w:t>
      </w:r>
    </w:p>
    <w:p w14:paraId="27459528" w14:textId="77777777" w:rsidR="00F822E0" w:rsidRPr="003107A8" w:rsidRDefault="00F822E0" w:rsidP="00F822E0">
      <w:pPr>
        <w:pStyle w:val="RUS1"/>
        <w:spacing w:before="120"/>
      </w:pPr>
      <w:bookmarkStart w:id="62" w:name="_Toc502142548"/>
      <w:bookmarkStart w:id="63" w:name="_Toc499813145"/>
      <w:bookmarkStart w:id="64" w:name="_Toc10019095"/>
      <w:r w:rsidRPr="003107A8">
        <w:t>Исходные данные</w:t>
      </w:r>
      <w:bookmarkEnd w:id="62"/>
      <w:bookmarkEnd w:id="63"/>
      <w:bookmarkEnd w:id="64"/>
    </w:p>
    <w:p w14:paraId="3377E30B" w14:textId="77777777" w:rsidR="00F822E0" w:rsidRPr="003107A8" w:rsidRDefault="00B141F3" w:rsidP="00F822E0">
      <w:pPr>
        <w:pStyle w:val="RUS11"/>
        <w:spacing w:before="120"/>
      </w:pPr>
      <w:r>
        <w:t>Генеральный подрядчик</w:t>
      </w:r>
      <w:r w:rsidR="00F822E0" w:rsidRPr="003107A8">
        <w:t xml:space="preserve"> передает Подрядчику все Исходные данные по Договору по акту приема-передачи в момент заключения Договора.</w:t>
      </w:r>
    </w:p>
    <w:p w14:paraId="194DE9BA" w14:textId="77777777" w:rsidR="00F822E0" w:rsidRDefault="00F822E0" w:rsidP="00F822E0">
      <w:pPr>
        <w:pStyle w:val="RUS11"/>
        <w:spacing w:before="120"/>
      </w:pPr>
      <w:bookmarkStart w:id="65"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14:paraId="5D0C380B" w14:textId="77777777" w:rsidR="00F822E0" w:rsidRDefault="00F822E0" w:rsidP="00F822E0">
      <w:pPr>
        <w:pStyle w:val="RUS11"/>
        <w:spacing w:before="120"/>
      </w:pPr>
      <w:bookmarkStart w:id="66"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38CEF608" w14:textId="77777777" w:rsidR="00F822E0" w:rsidRPr="003107A8" w:rsidRDefault="00F822E0" w:rsidP="00F822E0">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w:t>
      </w:r>
      <w:r w:rsidR="00B141F3">
        <w:t>Генеральный подрядчик</w:t>
      </w:r>
      <w:r w:rsidRPr="003107A8">
        <w:t>а о наличии таких Дефектов Исходных данных и указать способ их устранения.</w:t>
      </w:r>
      <w:bookmarkEnd w:id="66"/>
    </w:p>
    <w:p w14:paraId="76C16A4B" w14:textId="77777777" w:rsidR="00F822E0" w:rsidRPr="003107A8" w:rsidRDefault="00B141F3" w:rsidP="00F822E0">
      <w:pPr>
        <w:pStyle w:val="RUS111"/>
      </w:pPr>
      <w:r>
        <w:t>Генеральный подрядчик</w:t>
      </w:r>
      <w:r w:rsidR="00F822E0" w:rsidRPr="003107A8">
        <w:t xml:space="preserve">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7517B3D5" w14:textId="77777777" w:rsidR="00F822E0" w:rsidRPr="003107A8" w:rsidRDefault="00F822E0" w:rsidP="00F822E0">
      <w:pPr>
        <w:pStyle w:val="RUS111"/>
      </w:pPr>
      <w:bookmarkStart w:id="67" w:name="_Ref493722964"/>
      <w:r w:rsidRPr="003107A8">
        <w:t xml:space="preserve">При согласии </w:t>
      </w:r>
      <w:r w:rsidR="00B141F3">
        <w:t>Генеральн</w:t>
      </w:r>
      <w:r w:rsidR="007671E1">
        <w:t>ого</w:t>
      </w:r>
      <w:r w:rsidR="00B141F3">
        <w:t xml:space="preserve"> подрядчик</w:t>
      </w:r>
      <w:r w:rsidRPr="003107A8">
        <w:t xml:space="preserve">а с уведомлением Подрядчика о Дефектах Исходных данных или его частью, в течение 3 (трех) рабочих дней после принятия решения </w:t>
      </w:r>
      <w:r w:rsidR="00B141F3">
        <w:t>Генеральны</w:t>
      </w:r>
      <w:r w:rsidR="007671E1">
        <w:t>м</w:t>
      </w:r>
      <w:r w:rsidR="00B141F3">
        <w:t xml:space="preserve"> подрядчик</w:t>
      </w:r>
      <w:r w:rsidRPr="003107A8">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14:paraId="295AE47F" w14:textId="718EF51A" w:rsidR="00F822E0" w:rsidRPr="003107A8" w:rsidRDefault="00F822E0" w:rsidP="00F822E0">
      <w:pPr>
        <w:pStyle w:val="RUS111"/>
      </w:pPr>
      <w:r w:rsidRPr="003107A8">
        <w:t xml:space="preserve">При несогласии </w:t>
      </w:r>
      <w:r w:rsidR="00B141F3">
        <w:t>Генеральн</w:t>
      </w:r>
      <w:r w:rsidR="007671E1">
        <w:t>ого</w:t>
      </w:r>
      <w:r w:rsidR="00B141F3">
        <w:t xml:space="preserve"> подрядчик</w:t>
      </w:r>
      <w:r w:rsidRPr="003107A8">
        <w:t xml:space="preserve">а с уведомлением Подрядчика о Дефектах Исходных данных или его частью </w:t>
      </w:r>
      <w:r w:rsidR="00B141F3">
        <w:t>Генеральный подрядчик</w:t>
      </w:r>
      <w:r w:rsidRPr="003107A8">
        <w:t xml:space="preserve">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w:t>
      </w:r>
      <w:r w:rsidR="00B141F3">
        <w:t>Генеральны</w:t>
      </w:r>
      <w:r w:rsidR="007671E1">
        <w:t>м</w:t>
      </w:r>
      <w:r w:rsidR="00B141F3">
        <w:t xml:space="preserve"> подрядчик</w:t>
      </w:r>
      <w:r w:rsidRPr="003107A8">
        <w:t xml:space="preserve">ом, применяется порядок, предусмотренный пунктом </w:t>
      </w:r>
      <w:r w:rsidR="00973922">
        <w:fldChar w:fldCharType="begin"/>
      </w:r>
      <w:r w:rsidR="00973922">
        <w:instrText xml:space="preserve"> REF _Ref493722964 \r  \* MERGEFORMAT </w:instrText>
      </w:r>
      <w:r w:rsidR="00973922">
        <w:fldChar w:fldCharType="separate"/>
      </w:r>
      <w:r w:rsidR="00A930F3">
        <w:t>13.3.3</w:t>
      </w:r>
      <w:r w:rsidR="00973922">
        <w:fldChar w:fldCharType="end"/>
      </w:r>
      <w:r w:rsidR="007671E1">
        <w:t>.</w:t>
      </w:r>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w:t>
      </w:r>
      <w:r w:rsidR="00B141F3">
        <w:t>Генеральн</w:t>
      </w:r>
      <w:r w:rsidR="007671E1">
        <w:t>ому</w:t>
      </w:r>
      <w:r w:rsidR="00B141F3">
        <w:t xml:space="preserve"> подрядчик</w:t>
      </w:r>
      <w:r w:rsidRPr="003107A8">
        <w:t xml:space="preserve">у в течение срока, указанного в пункте </w:t>
      </w:r>
      <w:r w:rsidR="00973922">
        <w:fldChar w:fldCharType="begin"/>
      </w:r>
      <w:r w:rsidR="00973922">
        <w:instrText xml:space="preserve"> REF _Ref493722979 \r  \* MERGEFORMAT </w:instrText>
      </w:r>
      <w:r w:rsidR="00973922">
        <w:fldChar w:fldCharType="separate"/>
      </w:r>
      <w:r w:rsidR="00A930F3">
        <w:t>13.3</w:t>
      </w:r>
      <w:r w:rsidR="00973922">
        <w:fldChar w:fldCharType="end"/>
      </w:r>
      <w:r w:rsidR="007671E1">
        <w:t>.</w:t>
      </w:r>
      <w:r w:rsidRPr="003107A8">
        <w:t xml:space="preserve"> Договора</w:t>
      </w:r>
      <w:r w:rsidR="007671E1">
        <w:t>,</w:t>
      </w:r>
      <w:r w:rsidRPr="003107A8">
        <w:t xml:space="preserve"> и которые не были устранены </w:t>
      </w:r>
      <w:r w:rsidR="00B141F3">
        <w:t>Генеральны</w:t>
      </w:r>
      <w:r w:rsidR="007671E1">
        <w:t>м</w:t>
      </w:r>
      <w:r w:rsidR="00B141F3">
        <w:t xml:space="preserve"> подрядчик</w:t>
      </w:r>
      <w:r w:rsidRPr="003107A8">
        <w:t>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1EFCA831" w14:textId="70A88896" w:rsidR="00F822E0" w:rsidRPr="003107A8" w:rsidRDefault="00F822E0" w:rsidP="00F822E0">
      <w:pPr>
        <w:pStyle w:val="RUS111"/>
      </w:pPr>
      <w:r w:rsidRPr="003107A8">
        <w:t xml:space="preserve">Неполучение </w:t>
      </w:r>
      <w:r w:rsidR="00B141F3">
        <w:t>Генеральны</w:t>
      </w:r>
      <w:r w:rsidR="007671E1">
        <w:t>м</w:t>
      </w:r>
      <w:r w:rsidR="00B141F3">
        <w:t xml:space="preserve"> подрядчик</w:t>
      </w:r>
      <w:r w:rsidRPr="003107A8">
        <w:t xml:space="preserve">ом уведомления Подрядчика о Дефектах Исходных данных в срок, указанный в пункте </w:t>
      </w:r>
      <w:r w:rsidR="00973922">
        <w:fldChar w:fldCharType="begin"/>
      </w:r>
      <w:r w:rsidR="00973922">
        <w:instrText xml:space="preserve"> REF _Ref493722979 \r  \* MERGEFORMAT </w:instrText>
      </w:r>
      <w:r w:rsidR="00973922">
        <w:fldChar w:fldCharType="separate"/>
      </w:r>
      <w:r w:rsidR="00A930F3">
        <w:t>13.3</w:t>
      </w:r>
      <w:r w:rsidR="00973922">
        <w:fldChar w:fldCharType="end"/>
      </w:r>
      <w:r w:rsidR="007671E1">
        <w:t>.</w:t>
      </w:r>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5DCD2149" w14:textId="0FA0295B" w:rsidR="00F822E0" w:rsidRPr="00AB5409" w:rsidRDefault="00F822E0" w:rsidP="00F822E0">
      <w:pPr>
        <w:pStyle w:val="RUS111"/>
      </w:pPr>
      <w:bookmarkStart w:id="68"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w:t>
      </w:r>
      <w:r w:rsidR="00B141F3">
        <w:t>Генеральн</w:t>
      </w:r>
      <w:r w:rsidR="002D6B12">
        <w:t>ого</w:t>
      </w:r>
      <w:r w:rsidR="00B141F3">
        <w:t xml:space="preserve"> подрядчик</w:t>
      </w:r>
      <w:r w:rsidRPr="003107A8">
        <w:t xml:space="preserve">а в предусмотренный пунктом </w:t>
      </w:r>
      <w:r w:rsidR="00973922">
        <w:fldChar w:fldCharType="begin"/>
      </w:r>
      <w:r w:rsidR="00973922">
        <w:instrText xml:space="preserve"> REF _Ref493722979 \r  \* MERGEFORMAT </w:instrText>
      </w:r>
      <w:r w:rsidR="00973922">
        <w:fldChar w:fldCharType="separate"/>
      </w:r>
      <w:r w:rsidR="00A930F3">
        <w:t>13.3</w:t>
      </w:r>
      <w:r w:rsidR="00973922">
        <w:fldChar w:fldCharType="end"/>
      </w:r>
      <w:r w:rsidR="007671E1">
        <w:t>.</w:t>
      </w:r>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68"/>
    </w:p>
    <w:p w14:paraId="2182E448" w14:textId="77777777" w:rsidR="00F822E0" w:rsidRPr="003107A8" w:rsidRDefault="00F822E0" w:rsidP="00F822E0">
      <w:pPr>
        <w:pStyle w:val="RUS11"/>
        <w:spacing w:before="120"/>
      </w:pPr>
      <w:r w:rsidRPr="003107A8">
        <w:t xml:space="preserve">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w:t>
      </w:r>
      <w:r w:rsidR="00B141F3">
        <w:t>Генеральн</w:t>
      </w:r>
      <w:r w:rsidR="007D1AF4">
        <w:t>ого</w:t>
      </w:r>
      <w:r w:rsidR="00B141F3">
        <w:t xml:space="preserve"> подрядчик</w:t>
      </w:r>
      <w:r w:rsidRPr="003107A8">
        <w:t xml:space="preserve">а, </w:t>
      </w:r>
      <w:r w:rsidR="007D1AF4">
        <w:t>последний</w:t>
      </w:r>
      <w:r w:rsidRPr="003107A8">
        <w:t xml:space="preserve"> может оказать Подрядчику необходимое содействие на основании запроса Подрядчика, при этом расходы </w:t>
      </w:r>
      <w:r w:rsidR="00B141F3">
        <w:t>Генеральн</w:t>
      </w:r>
      <w:r w:rsidR="007D1AF4">
        <w:t>ого</w:t>
      </w:r>
      <w:r w:rsidR="00B141F3">
        <w:t xml:space="preserve"> подрядчик</w:t>
      </w:r>
      <w:r w:rsidRPr="003107A8">
        <w:t>а на оказание такого содействия возмещаются Подрядчиком.</w:t>
      </w:r>
    </w:p>
    <w:p w14:paraId="357C742D" w14:textId="77777777" w:rsidR="00F822E0" w:rsidRPr="003107A8" w:rsidRDefault="00F822E0" w:rsidP="00F822E0">
      <w:pPr>
        <w:pStyle w:val="RUS11"/>
        <w:spacing w:before="120"/>
      </w:pPr>
      <w:r w:rsidRPr="003107A8">
        <w:lastRenderedPageBreak/>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w:t>
      </w:r>
      <w:r w:rsidR="00B141F3">
        <w:rPr>
          <w:lang w:eastAsia="en-US"/>
        </w:rPr>
        <w:t>Генеральн</w:t>
      </w:r>
      <w:r w:rsidR="00FD2FFA">
        <w:rPr>
          <w:lang w:eastAsia="en-US"/>
        </w:rPr>
        <w:t>ого</w:t>
      </w:r>
      <w:r w:rsidR="00B141F3">
        <w:rPr>
          <w:lang w:eastAsia="en-US"/>
        </w:rPr>
        <w:t xml:space="preserve"> подрядчик</w:t>
      </w:r>
      <w:r w:rsidRPr="003107A8">
        <w:rPr>
          <w:lang w:eastAsia="en-US"/>
        </w:rPr>
        <w:t xml:space="preserve">а, </w:t>
      </w:r>
      <w:r w:rsidR="00B141F3">
        <w:rPr>
          <w:lang w:eastAsia="en-US"/>
        </w:rPr>
        <w:t>Генеральный подрядчик</w:t>
      </w:r>
      <w:r w:rsidRPr="003107A8">
        <w:rPr>
          <w:lang w:eastAsia="en-US"/>
        </w:rPr>
        <w:t xml:space="preserve"> окажет Подрядчику необходимое содействие на основании запроса Подрядчика, при этом расходы </w:t>
      </w:r>
      <w:r w:rsidR="00B141F3">
        <w:rPr>
          <w:lang w:eastAsia="en-US"/>
        </w:rPr>
        <w:t>Генеральн</w:t>
      </w:r>
      <w:r w:rsidR="00FD2FFA">
        <w:rPr>
          <w:lang w:eastAsia="en-US"/>
        </w:rPr>
        <w:t>ого</w:t>
      </w:r>
      <w:r w:rsidR="00B141F3">
        <w:rPr>
          <w:lang w:eastAsia="en-US"/>
        </w:rPr>
        <w:t xml:space="preserve"> подрядчик</w:t>
      </w:r>
      <w:r w:rsidRPr="003107A8">
        <w:rPr>
          <w:lang w:eastAsia="en-US"/>
        </w:rPr>
        <w:t xml:space="preserve">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0281A9E9" w14:textId="77777777" w:rsidR="00F822E0" w:rsidRPr="003107A8" w:rsidRDefault="00F822E0" w:rsidP="00F822E0">
      <w:pPr>
        <w:pStyle w:val="a"/>
        <w:spacing w:before="120"/>
      </w:pPr>
      <w:bookmarkStart w:id="69" w:name="_Toc502142549"/>
      <w:bookmarkStart w:id="70" w:name="_Toc499813146"/>
      <w:bookmarkStart w:id="71" w:name="_Toc10019096"/>
      <w:r w:rsidRPr="003107A8">
        <w:t>МАТЕРИАЛЫ, ОБОРУДОВАНИЕ</w:t>
      </w:r>
      <w:bookmarkEnd w:id="69"/>
      <w:bookmarkEnd w:id="70"/>
      <w:bookmarkEnd w:id="71"/>
    </w:p>
    <w:p w14:paraId="435FEEAA" w14:textId="77777777" w:rsidR="00F822E0" w:rsidRPr="003107A8" w:rsidRDefault="00F822E0" w:rsidP="00F822E0">
      <w:pPr>
        <w:pStyle w:val="RUS1"/>
        <w:spacing w:before="120"/>
      </w:pPr>
      <w:bookmarkStart w:id="72" w:name="_Toc502142550"/>
      <w:bookmarkStart w:id="73" w:name="_Toc499813147"/>
      <w:bookmarkStart w:id="74" w:name="_Toc10019097"/>
      <w:r w:rsidRPr="003107A8">
        <w:t>Обеспечение Материалами и Оборудованием</w:t>
      </w:r>
      <w:bookmarkEnd w:id="72"/>
      <w:bookmarkEnd w:id="73"/>
      <w:bookmarkEnd w:id="74"/>
    </w:p>
    <w:p w14:paraId="5253D13E" w14:textId="77777777" w:rsidR="00F822E0" w:rsidRPr="003107A8" w:rsidRDefault="00F822E0" w:rsidP="00F822E0">
      <w:pPr>
        <w:pStyle w:val="RUS11"/>
        <w:spacing w:before="120"/>
      </w:pPr>
      <w:bookmarkStart w:id="75" w:name="_Ref493704771"/>
      <w:r w:rsidRPr="003107A8">
        <w:rPr>
          <w:b/>
        </w:rPr>
        <w:t>Выполнение Работ из Материалов и Оборудования Подрядчика</w:t>
      </w:r>
      <w:r w:rsidRPr="003107A8">
        <w:t>:</w:t>
      </w:r>
    </w:p>
    <w:p w14:paraId="748F0E10" w14:textId="77777777" w:rsidR="00F822E0" w:rsidRPr="003107A8" w:rsidRDefault="00F822E0" w:rsidP="00F822E0">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w:t>
      </w:r>
      <w:r w:rsidR="00B141F3">
        <w:t>Генеральны</w:t>
      </w:r>
      <w:r w:rsidR="007D1AF4">
        <w:t>й</w:t>
      </w:r>
      <w:r w:rsidR="00B141F3">
        <w:t xml:space="preserve"> подрядчик</w:t>
      </w:r>
      <w:r w:rsidRPr="003107A8">
        <w:t xml:space="preserve">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w:t>
      </w:r>
      <w:r w:rsidR="00B141F3">
        <w:t>Генеральны</w:t>
      </w:r>
      <w:r w:rsidR="00FD2FFA">
        <w:t>м</w:t>
      </w:r>
      <w:r w:rsidR="00B141F3">
        <w:t xml:space="preserve"> подрядчик</w:t>
      </w:r>
      <w:r w:rsidRPr="003107A8">
        <w:t xml:space="preserve">ом, Обязательным техническим правилам, а также образцам, одобренным </w:t>
      </w:r>
      <w:r w:rsidR="00B141F3">
        <w:t>Генеральны</w:t>
      </w:r>
      <w:r w:rsidR="00FD2FFA">
        <w:t>м</w:t>
      </w:r>
      <w:r w:rsidR="00B141F3">
        <w:t xml:space="preserve"> подрядчик</w:t>
      </w:r>
      <w:r w:rsidRPr="003107A8">
        <w:t xml:space="preserve">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w:t>
      </w:r>
      <w:r w:rsidR="00B141F3">
        <w:t>Генеральн</w:t>
      </w:r>
      <w:r w:rsidR="007D1AF4">
        <w:t>ому</w:t>
      </w:r>
      <w:r w:rsidR="00B141F3">
        <w:t xml:space="preserve"> подрядчик</w:t>
      </w:r>
      <w:r w:rsidRPr="003107A8">
        <w:t>у за 10 (десять) рабочих дней до начала выполнения Работ</w:t>
      </w:r>
      <w:bookmarkEnd w:id="75"/>
      <w:r w:rsidRPr="003107A8">
        <w:t xml:space="preserve">, а также должны предоставляться в любое иное время по требованию </w:t>
      </w:r>
      <w:r w:rsidR="00B141F3">
        <w:t>Генеральн</w:t>
      </w:r>
      <w:r w:rsidR="00FD2FFA">
        <w:t>ого</w:t>
      </w:r>
      <w:r w:rsidR="00B141F3">
        <w:t xml:space="preserve"> подрядчик</w:t>
      </w:r>
      <w:r w:rsidRPr="003107A8">
        <w:t>а.</w:t>
      </w:r>
    </w:p>
    <w:p w14:paraId="2F1B7426" w14:textId="77777777" w:rsidR="00F822E0" w:rsidRPr="003107A8" w:rsidRDefault="00F822E0" w:rsidP="00F822E0">
      <w:pPr>
        <w:pStyle w:val="RUS111"/>
      </w:pPr>
      <w:r w:rsidRPr="003107A8">
        <w:t xml:space="preserve">Подрядчик предоставляет </w:t>
      </w:r>
      <w:r w:rsidR="00B141F3">
        <w:t>Генеральн</w:t>
      </w:r>
      <w:r w:rsidR="00FD2FFA">
        <w:t>ому</w:t>
      </w:r>
      <w:r w:rsidR="00B141F3">
        <w:t xml:space="preserve"> подрядчик</w:t>
      </w:r>
      <w:r w:rsidRPr="003107A8">
        <w:t xml:space="preserve">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B43A4DB" w14:textId="77777777" w:rsidR="00F822E0" w:rsidRPr="003107A8" w:rsidRDefault="00F822E0" w:rsidP="00F822E0">
      <w:pPr>
        <w:pStyle w:val="RUS111"/>
      </w:pPr>
      <w:r w:rsidRPr="003107A8">
        <w:t xml:space="preserve">Образцы Материалов должны быть предоставлены в распоряжение </w:t>
      </w:r>
      <w:r w:rsidR="00B141F3">
        <w:t>Генеральн</w:t>
      </w:r>
      <w:r w:rsidR="007D1AF4">
        <w:t>ого</w:t>
      </w:r>
      <w:r w:rsidR="00B141F3">
        <w:t xml:space="preserve"> подрядчик</w:t>
      </w:r>
      <w:r w:rsidRPr="003107A8">
        <w:t xml:space="preserve">а в разумные сроки для того, чтобы дать возможность </w:t>
      </w:r>
      <w:r w:rsidR="00B141F3">
        <w:t>Генеральн</w:t>
      </w:r>
      <w:r w:rsidR="007D1AF4">
        <w:t>ому</w:t>
      </w:r>
      <w:r w:rsidR="00B141F3">
        <w:t xml:space="preserve"> подрядчик</w:t>
      </w:r>
      <w:r w:rsidRPr="003107A8">
        <w:t xml:space="preserve">у в течение 2 (двух) рабочих дней принять обоснованное решение. Если образцы не будут отвечать Рабочей документации, утвержденной </w:t>
      </w:r>
      <w:r w:rsidR="00B141F3">
        <w:t>Генеральны</w:t>
      </w:r>
      <w:r w:rsidR="007D1AF4">
        <w:t>м</w:t>
      </w:r>
      <w:r w:rsidR="00B141F3">
        <w:t xml:space="preserve"> подрядчик</w:t>
      </w:r>
      <w:r w:rsidRPr="003107A8">
        <w:t xml:space="preserve">ом, то Подрядчик обязуется поставлять другие образцы до тех пор, пока они не будут одобрены </w:t>
      </w:r>
      <w:r w:rsidR="00B141F3">
        <w:t>Генеральны</w:t>
      </w:r>
      <w:r w:rsidR="007D1AF4">
        <w:t>м</w:t>
      </w:r>
      <w:r w:rsidR="00B141F3">
        <w:t xml:space="preserve"> подрядчик</w:t>
      </w:r>
      <w:r w:rsidRPr="003107A8">
        <w:t>ом, при этом Подрядчик не имеет права на продление срока выполнения Работ.</w:t>
      </w:r>
    </w:p>
    <w:p w14:paraId="7D18313C" w14:textId="77777777" w:rsidR="00F822E0" w:rsidRPr="003107A8" w:rsidRDefault="00F822E0" w:rsidP="00F822E0">
      <w:pPr>
        <w:pStyle w:val="RUS111"/>
      </w:pPr>
      <w:r w:rsidRPr="003107A8">
        <w:t xml:space="preserve">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rsidR="00B141F3">
        <w:t>Генеральны</w:t>
      </w:r>
      <w:r w:rsidR="007D1AF4">
        <w:t>м</w:t>
      </w:r>
      <w:r w:rsidR="00B141F3">
        <w:t xml:space="preserve"> подрядчик</w:t>
      </w:r>
      <w:r w:rsidRPr="003107A8">
        <w:t xml:space="preserve">ом. Несогласованная </w:t>
      </w:r>
      <w:r w:rsidR="00B141F3">
        <w:t>Генеральны</w:t>
      </w:r>
      <w:r w:rsidR="007D1AF4">
        <w:t>м</w:t>
      </w:r>
      <w:r w:rsidR="00B141F3">
        <w:t xml:space="preserve"> подрядчик</w:t>
      </w:r>
      <w:r w:rsidRPr="003107A8">
        <w:t>ом замена Материалов не допускается независимо от того, что технически и технологически осуществление замены таких Материалов возможно.</w:t>
      </w:r>
    </w:p>
    <w:p w14:paraId="2425B62C" w14:textId="77777777" w:rsidR="00F822E0" w:rsidRPr="003107A8" w:rsidRDefault="00F822E0" w:rsidP="00F822E0">
      <w:pPr>
        <w:pStyle w:val="RUS111"/>
        <w:rPr>
          <w:iCs/>
        </w:rPr>
      </w:pPr>
      <w:r w:rsidRPr="003107A8">
        <w:t xml:space="preserve">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rsidR="00B141F3">
        <w:t>Генеральный подрядчик</w:t>
      </w:r>
      <w:r w:rsidRPr="003107A8">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B141F3">
        <w:t>Генеральный подрядчик</w:t>
      </w:r>
      <w:r w:rsidRPr="003107A8">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55CA74B3" w14:textId="77777777" w:rsidR="00F822E0" w:rsidRPr="003107A8" w:rsidRDefault="00F822E0" w:rsidP="00F822E0">
      <w:pPr>
        <w:pStyle w:val="RUS111"/>
      </w:pPr>
      <w:r w:rsidRPr="003107A8">
        <w:t xml:space="preserve">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w:t>
      </w:r>
      <w:r w:rsidRPr="003107A8">
        <w:lastRenderedPageBreak/>
        <w:t xml:space="preserve">которого составляется акт входного контроля. Подрядчик заблаговременно письменно уведомляет </w:t>
      </w:r>
      <w:r w:rsidR="00B141F3">
        <w:t>Генеральн</w:t>
      </w:r>
      <w:r w:rsidR="007D1AF4">
        <w:t>ого</w:t>
      </w:r>
      <w:r w:rsidR="00B141F3">
        <w:t xml:space="preserve"> подрядчик</w:t>
      </w:r>
      <w:r w:rsidRPr="003107A8">
        <w:t xml:space="preserve">а о планируемой дате осуществления входного комиссионного контроля и обеспечивает возможность участия в нем </w:t>
      </w:r>
      <w:r w:rsidR="007D1AF4">
        <w:t>п</w:t>
      </w:r>
      <w:r w:rsidRPr="003107A8">
        <w:t xml:space="preserve">редставителя </w:t>
      </w:r>
      <w:r w:rsidR="00B141F3">
        <w:t>Генеральн</w:t>
      </w:r>
      <w:r w:rsidR="007D1AF4">
        <w:t>ого</w:t>
      </w:r>
      <w:r w:rsidR="00B141F3">
        <w:t xml:space="preserve"> подрядчик</w:t>
      </w:r>
      <w:r w:rsidRPr="003107A8">
        <w:t>а.</w:t>
      </w:r>
    </w:p>
    <w:p w14:paraId="52EBD224" w14:textId="77777777" w:rsidR="00F822E0" w:rsidRDefault="00F822E0" w:rsidP="00F822E0">
      <w:pPr>
        <w:pStyle w:val="RUS111"/>
      </w:pPr>
      <w:r w:rsidRPr="003107A8">
        <w:t xml:space="preserve">По окончании монтажа Оборудования Подрядчик </w:t>
      </w:r>
      <w:r>
        <w:t>совместно с</w:t>
      </w:r>
      <w:r w:rsidRPr="003107A8">
        <w:t xml:space="preserve"> </w:t>
      </w:r>
      <w:r w:rsidR="00B141F3">
        <w:t>Генеральны</w:t>
      </w:r>
      <w:r w:rsidR="0023068B">
        <w:t>м</w:t>
      </w:r>
      <w:r w:rsidR="00B141F3">
        <w:t xml:space="preserve"> подрядчик</w:t>
      </w:r>
      <w:r>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3BE9841F" w14:textId="77777777" w:rsidR="00F822E0" w:rsidRDefault="00F822E0" w:rsidP="00F822E0">
      <w:pPr>
        <w:pStyle w:val="RUS11"/>
        <w:spacing w:before="120"/>
        <w:rPr>
          <w:lang w:eastAsia="en-US"/>
        </w:rPr>
      </w:pPr>
      <w:bookmarkStart w:id="76" w:name="_Ref496625171"/>
      <w:r w:rsidRPr="003107A8">
        <w:rPr>
          <w:b/>
          <w:lang w:eastAsia="en-US"/>
        </w:rPr>
        <w:t>Заводские приемо-сдаточные испытания Оборудования Подрядчика</w:t>
      </w:r>
      <w:r w:rsidRPr="003107A8">
        <w:rPr>
          <w:lang w:eastAsia="en-US"/>
        </w:rPr>
        <w:t>:</w:t>
      </w:r>
    </w:p>
    <w:bookmarkEnd w:id="76"/>
    <w:p w14:paraId="087E7953" w14:textId="26AFCE32" w:rsidR="00F822E0" w:rsidRPr="003107A8" w:rsidRDefault="00F822E0" w:rsidP="00F822E0">
      <w:pPr>
        <w:pStyle w:val="RUS111"/>
      </w:pPr>
      <w:r w:rsidRPr="003107A8">
        <w:t xml:space="preserve">Предпусковые и пусковые испытания проводятся в соответствии с разработанной Подрядчиком и </w:t>
      </w:r>
      <w:r w:rsidR="00C4014E" w:rsidRPr="003107A8">
        <w:t xml:space="preserve">утвержденной </w:t>
      </w:r>
      <w:r w:rsidR="00C4014E">
        <w:t>Генеральным подрядчик</w:t>
      </w:r>
      <w:r w:rsidR="00C4014E" w:rsidRPr="003107A8">
        <w:t>ом программой,</w:t>
      </w:r>
      <w:r w:rsidRPr="003107A8">
        <w:t xml:space="preserve"> и методикой испытаний в соответствии с Техническим заданием.</w:t>
      </w:r>
    </w:p>
    <w:p w14:paraId="77011361" w14:textId="77777777" w:rsidR="00F822E0" w:rsidRPr="003107A8" w:rsidRDefault="00F822E0" w:rsidP="00F822E0">
      <w:pPr>
        <w:pStyle w:val="RUS111"/>
      </w:pPr>
      <w:r w:rsidRPr="003107A8">
        <w:t xml:space="preserve">Все виды испытаний проводятся в присутствии Представителей </w:t>
      </w:r>
      <w:r w:rsidR="00B141F3">
        <w:t>Генеральн</w:t>
      </w:r>
      <w:r w:rsidR="0023068B">
        <w:t>ого</w:t>
      </w:r>
      <w:r w:rsidR="00B141F3">
        <w:t xml:space="preserve"> подрядчик</w:t>
      </w:r>
      <w:r w:rsidRPr="003107A8">
        <w:t xml:space="preserve">а. Протоколы по результатам проведенных испытаний должны подписываться присутствующим </w:t>
      </w:r>
      <w:r w:rsidR="0023068B">
        <w:t>п</w:t>
      </w:r>
      <w:r w:rsidRPr="003107A8">
        <w:t xml:space="preserve">редставителем </w:t>
      </w:r>
      <w:r w:rsidR="00B141F3">
        <w:t>Генеральн</w:t>
      </w:r>
      <w:r w:rsidR="0023068B">
        <w:t>ого</w:t>
      </w:r>
      <w:r w:rsidR="00B141F3">
        <w:t xml:space="preserve"> подрядчик</w:t>
      </w:r>
      <w:r w:rsidRPr="003107A8">
        <w:t>а и предъявляться рабочим комиссиям.</w:t>
      </w:r>
    </w:p>
    <w:p w14:paraId="7F517336" w14:textId="77777777" w:rsidR="00F822E0" w:rsidRPr="003107A8" w:rsidRDefault="00F822E0" w:rsidP="00F822E0">
      <w:pPr>
        <w:pStyle w:val="RUS111"/>
      </w:pPr>
      <w:r w:rsidRPr="003107A8">
        <w:t>ПСИ включают:</w:t>
      </w:r>
    </w:p>
    <w:p w14:paraId="72BDCBEF" w14:textId="77777777" w:rsidR="00F822E0" w:rsidRPr="003107A8" w:rsidRDefault="00F822E0" w:rsidP="00F822E0">
      <w:pPr>
        <w:pStyle w:val="RUS10"/>
      </w:pPr>
      <w:r w:rsidRPr="003107A8">
        <w:t>проведение индивидуальных испытаний Оборудования и подсистем Объекта;</w:t>
      </w:r>
    </w:p>
    <w:p w14:paraId="7645909F" w14:textId="77777777" w:rsidR="00F822E0" w:rsidRPr="003107A8" w:rsidRDefault="00F822E0" w:rsidP="00F822E0">
      <w:pPr>
        <w:pStyle w:val="RUS10"/>
      </w:pPr>
      <w:r w:rsidRPr="003107A8">
        <w:t xml:space="preserve">проведение комплексного опробования всего комплекса Оборудования, </w:t>
      </w:r>
      <w:r>
        <w:t>приобретаемого</w:t>
      </w:r>
      <w:r w:rsidRPr="003107A8">
        <w:t xml:space="preserve"> по настоящему Договору в целом (комплексное испытание).</w:t>
      </w:r>
    </w:p>
    <w:p w14:paraId="65CA2D41" w14:textId="77777777" w:rsidR="00F822E0" w:rsidRPr="003107A8" w:rsidRDefault="00F822E0" w:rsidP="00F822E0">
      <w:pPr>
        <w:pStyle w:val="RUS111"/>
      </w:pPr>
      <w:r w:rsidRPr="003107A8">
        <w:t>Результаты ПСИ оформляются соответствующими актами рабочих комиссий.</w:t>
      </w:r>
    </w:p>
    <w:p w14:paraId="1836FC72" w14:textId="77777777" w:rsidR="00F822E0" w:rsidRPr="003107A8" w:rsidRDefault="00F822E0" w:rsidP="00F822E0">
      <w:pPr>
        <w:pStyle w:val="RUS11"/>
        <w:spacing w:before="120"/>
      </w:pPr>
      <w:r w:rsidRPr="003107A8">
        <w:rPr>
          <w:b/>
        </w:rPr>
        <w:t xml:space="preserve">Выполнение Работ из Материалов и Оборудования </w:t>
      </w:r>
      <w:r w:rsidR="00B141F3">
        <w:rPr>
          <w:b/>
        </w:rPr>
        <w:t>Генеральн</w:t>
      </w:r>
      <w:r w:rsidR="00DE6FA9">
        <w:rPr>
          <w:b/>
        </w:rPr>
        <w:t>ого</w:t>
      </w:r>
      <w:r w:rsidR="00B141F3">
        <w:rPr>
          <w:b/>
        </w:rPr>
        <w:t xml:space="preserve"> подрядчик</w:t>
      </w:r>
      <w:r w:rsidRPr="003107A8">
        <w:rPr>
          <w:b/>
        </w:rPr>
        <w:t>а</w:t>
      </w:r>
      <w:r w:rsidRPr="003107A8">
        <w:t>:</w:t>
      </w:r>
    </w:p>
    <w:p w14:paraId="107F4F20" w14:textId="77777777" w:rsidR="00F822E0" w:rsidRPr="003107A8" w:rsidRDefault="00F822E0" w:rsidP="00F822E0">
      <w:pPr>
        <w:pStyle w:val="RUS111"/>
      </w:pPr>
      <w:bookmarkStart w:id="77" w:name="_Ref496807543"/>
      <w:r w:rsidRPr="003107A8">
        <w:t xml:space="preserve">Передача </w:t>
      </w:r>
      <w:r w:rsidR="00B141F3">
        <w:t>Генеральны</w:t>
      </w:r>
      <w:r w:rsidR="0023068B">
        <w:t>м</w:t>
      </w:r>
      <w:r w:rsidR="00B141F3">
        <w:t xml:space="preserve"> подрядчик</w:t>
      </w:r>
      <w:r w:rsidRPr="003107A8">
        <w:t xml:space="preserve">ом </w:t>
      </w:r>
      <w:r>
        <w:t xml:space="preserve">Подрядчику </w:t>
      </w:r>
      <w:r w:rsidR="00AE7DF3">
        <w:t xml:space="preserve">оборудования и </w:t>
      </w:r>
      <w:r w:rsidRPr="003107A8">
        <w:t xml:space="preserve">Давальческих </w:t>
      </w:r>
      <w:r w:rsidR="00BB4798" w:rsidRPr="003107A8">
        <w:t xml:space="preserve">материалов </w:t>
      </w:r>
      <w:r w:rsidR="00BB4798">
        <w:t>осуществляется</w:t>
      </w:r>
      <w:r w:rsidRPr="003107A8">
        <w:t xml:space="preserve"> в объеме и в сроки, указанные в</w:t>
      </w:r>
      <w:r w:rsidR="00BB4798">
        <w:t xml:space="preserve"> настоящем Договоре</w:t>
      </w:r>
      <w:r w:rsidRPr="003107A8">
        <w:t xml:space="preserve">,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Передача Оборудования </w:t>
      </w:r>
      <w:r w:rsidR="00B141F3">
        <w:t>Генеральн</w:t>
      </w:r>
      <w:r w:rsidR="0023068B">
        <w:t>ого</w:t>
      </w:r>
      <w:r w:rsidR="00B141F3">
        <w:t xml:space="preserve"> подрядчик</w:t>
      </w:r>
      <w:r w:rsidRPr="003107A8">
        <w:t>а в монтаж оформляется актом по унифицированной форме</w:t>
      </w:r>
      <w:r>
        <w:t xml:space="preserve"> ОС-15 «Акт о приемке – передаче</w:t>
      </w:r>
      <w:r w:rsidRPr="003107A8">
        <w:t xml:space="preserve"> оборудования в монтаж»</w:t>
      </w:r>
      <w:r>
        <w:t>, утвержденной Постановлением Госкомстата России от 21.01.2003 № 7</w:t>
      </w:r>
      <w:r w:rsidRPr="003107A8">
        <w:t xml:space="preserve">. Все расходы по получению, доставке со склада </w:t>
      </w:r>
      <w:r w:rsidR="00B141F3">
        <w:t>Генеральн</w:t>
      </w:r>
      <w:r w:rsidR="0023068B">
        <w:t>ого</w:t>
      </w:r>
      <w:r w:rsidR="00B141F3">
        <w:t xml:space="preserve"> подрядчик</w:t>
      </w:r>
      <w:r w:rsidRPr="003107A8">
        <w:t>а, хранению Давальческих материалов и другие связанные с этим расходы несет Подрядчик.</w:t>
      </w:r>
      <w:bookmarkEnd w:id="77"/>
    </w:p>
    <w:p w14:paraId="7F0B2A74" w14:textId="74C3FC3A" w:rsidR="00F822E0" w:rsidRPr="003107A8" w:rsidRDefault="00F822E0" w:rsidP="00F822E0">
      <w:pPr>
        <w:pStyle w:val="RUS111"/>
      </w:pPr>
      <w:r w:rsidRPr="003107A8">
        <w:t xml:space="preserve">Риск случайной гибели или повреждения </w:t>
      </w:r>
      <w:r>
        <w:t xml:space="preserve">в отношении </w:t>
      </w:r>
      <w:r w:rsidRPr="003107A8">
        <w:t xml:space="preserve">Давальческих материалов </w:t>
      </w:r>
      <w:r>
        <w:t xml:space="preserve">(за исключением Оборудования </w:t>
      </w:r>
      <w:r w:rsidR="00B141F3">
        <w:t>Генеральн</w:t>
      </w:r>
      <w:r w:rsidR="0023068B">
        <w:t>ого</w:t>
      </w:r>
      <w:r w:rsidR="00B141F3">
        <w:t xml:space="preserve"> подрядчик</w:t>
      </w:r>
      <w:r>
        <w:t xml:space="preserve">а) </w:t>
      </w:r>
      <w:r w:rsidRPr="003107A8">
        <w:t xml:space="preserve">переходит от </w:t>
      </w:r>
      <w:r w:rsidR="00B141F3">
        <w:t>Генеральн</w:t>
      </w:r>
      <w:r w:rsidR="0023068B">
        <w:t>ого</w:t>
      </w:r>
      <w:r w:rsidR="00B141F3">
        <w:t xml:space="preserve"> подрядчик</w:t>
      </w:r>
      <w:r w:rsidRPr="003107A8">
        <w:t xml:space="preserve">а к Подрядчику в момент подписания </w:t>
      </w:r>
      <w:r>
        <w:t xml:space="preserve">Сторонами </w:t>
      </w:r>
      <w:r w:rsidRPr="003107A8">
        <w:t>Накладной на отпуск материалов на сторону</w:t>
      </w:r>
      <w:r>
        <w:t>,</w:t>
      </w:r>
      <w:r w:rsidRPr="003107A8">
        <w:t xml:space="preserve"> </w:t>
      </w:r>
      <w:r>
        <w:t xml:space="preserve">а в отношении Оборудования </w:t>
      </w:r>
      <w:r w:rsidR="00B141F3">
        <w:t>Генеральн</w:t>
      </w:r>
      <w:r w:rsidR="0023068B">
        <w:t>ого</w:t>
      </w:r>
      <w:r w:rsidR="00B141F3">
        <w:t xml:space="preserve"> подрядчик</w:t>
      </w:r>
      <w:r>
        <w:t>а – в момент подписания Сторонами А</w:t>
      </w:r>
      <w:r w:rsidRPr="003107A8">
        <w:t>кта по унифицированной форме ОС-15</w:t>
      </w:r>
      <w:r>
        <w:t xml:space="preserve">, указанной в п. </w:t>
      </w:r>
      <w:r>
        <w:fldChar w:fldCharType="begin"/>
      </w:r>
      <w:r>
        <w:instrText xml:space="preserve"> REF _Ref496807543 \r \h </w:instrText>
      </w:r>
      <w:r>
        <w:fldChar w:fldCharType="separate"/>
      </w:r>
      <w:r w:rsidR="00A930F3">
        <w:t>14.3.1</w:t>
      </w:r>
      <w:r>
        <w:fldChar w:fldCharType="end"/>
      </w:r>
      <w:r>
        <w:t xml:space="preserve"> выше</w:t>
      </w:r>
      <w:r w:rsidRPr="003107A8">
        <w:t>.</w:t>
      </w:r>
    </w:p>
    <w:p w14:paraId="6A68AE4E" w14:textId="77777777" w:rsidR="00F822E0" w:rsidRPr="003107A8" w:rsidRDefault="00F822E0" w:rsidP="00F822E0">
      <w:pPr>
        <w:pStyle w:val="RUS111"/>
      </w:pPr>
      <w:r w:rsidRPr="003107A8">
        <w:t>Ответственность за сохранность переданных Подрядчику Давальческих материалов</w:t>
      </w:r>
      <w:r w:rsidR="007D3BFE">
        <w:t>, оборудования</w:t>
      </w:r>
      <w:r w:rsidRPr="003107A8">
        <w:t xml:space="preserve"> и их использование по назначению возлагается на Подрядчика до сдачи </w:t>
      </w:r>
      <w:r w:rsidR="00B141F3">
        <w:t>Генеральн</w:t>
      </w:r>
      <w:r w:rsidR="0023068B">
        <w:t>ому</w:t>
      </w:r>
      <w:r w:rsidR="00B141F3">
        <w:t xml:space="preserve"> подрядчик</w:t>
      </w:r>
      <w:r w:rsidRPr="003107A8">
        <w:t>у Результата Работ. В случае утраты или повреждения Давальческих материалов</w:t>
      </w:r>
      <w:r w:rsidR="007D3BFE">
        <w:t>, оборудования</w:t>
      </w:r>
      <w:r w:rsidRPr="003107A8">
        <w:t xml:space="preserve"> Подрядчик за свой счет восстанавливает их или возмещает </w:t>
      </w:r>
      <w:r w:rsidR="00B141F3">
        <w:t>Генеральн</w:t>
      </w:r>
      <w:r w:rsidR="0023068B">
        <w:t>ому</w:t>
      </w:r>
      <w:r w:rsidR="00B141F3">
        <w:t xml:space="preserve"> подрядчик</w:t>
      </w:r>
      <w:r w:rsidRPr="003107A8">
        <w:t>у их стоимость.</w:t>
      </w:r>
    </w:p>
    <w:p w14:paraId="4CF3E471" w14:textId="77777777" w:rsidR="00F822E0" w:rsidRPr="003107A8" w:rsidRDefault="00F822E0" w:rsidP="00F822E0">
      <w:pPr>
        <w:pStyle w:val="RUS111"/>
      </w:pPr>
      <w:bookmarkStart w:id="78" w:name="_Ref495978307"/>
      <w:r w:rsidRPr="003107A8">
        <w:rPr>
          <w:iCs/>
        </w:rPr>
        <w:t xml:space="preserve">До подписания Акта приемки законченного строительством Объекта </w:t>
      </w:r>
      <w:r w:rsidRPr="003107A8">
        <w:t xml:space="preserve">Подрядчик возвращает </w:t>
      </w:r>
      <w:r w:rsidR="00B141F3">
        <w:t>Генеральн</w:t>
      </w:r>
      <w:r w:rsidR="0023068B">
        <w:t>ому</w:t>
      </w:r>
      <w:r w:rsidR="00B141F3">
        <w:t xml:space="preserve"> подрядчик</w:t>
      </w:r>
      <w:r w:rsidRPr="003107A8">
        <w:t xml:space="preserve">у неизрасходованные Давальческие материалы, </w:t>
      </w:r>
      <w:r w:rsidR="007D3BFE">
        <w:t>оборудования</w:t>
      </w:r>
      <w:r w:rsidRPr="003107A8">
        <w:t>, в том числе, полученные при демонтаже и</w:t>
      </w:r>
      <w:r>
        <w:t xml:space="preserve"> </w:t>
      </w:r>
      <w:r w:rsidRPr="003107A8">
        <w:t>/</w:t>
      </w:r>
      <w:r>
        <w:t xml:space="preserve"> </w:t>
      </w:r>
      <w:r w:rsidRPr="003107A8">
        <w:t>или разборке Объекта.</w:t>
      </w:r>
    </w:p>
    <w:bookmarkEnd w:id="78"/>
    <w:p w14:paraId="438F916D" w14:textId="51AA69D9" w:rsidR="00F822E0" w:rsidRPr="00B5312D" w:rsidRDefault="00F822E0" w:rsidP="00F822E0">
      <w:pPr>
        <w:pStyle w:val="RUS111"/>
        <w:rPr>
          <w:strike/>
        </w:rPr>
      </w:pPr>
      <w:r w:rsidRPr="003107A8">
        <w:t xml:space="preserve">В случае невозврата указанных выше Давальческих материалов, </w:t>
      </w:r>
      <w:r w:rsidR="007D3BFE">
        <w:t xml:space="preserve">оборудования </w:t>
      </w:r>
      <w:r w:rsidRPr="003107A8">
        <w:t xml:space="preserve">остатков Давальческих материалов, иных годных отходов в указанный </w:t>
      </w:r>
      <w:r w:rsidR="00B141F3">
        <w:t>Генеральны</w:t>
      </w:r>
      <w:r w:rsidR="0023068B">
        <w:t>м</w:t>
      </w:r>
      <w:r w:rsidR="00B141F3">
        <w:t xml:space="preserve"> подрядчик</w:t>
      </w:r>
      <w:r w:rsidRPr="003107A8">
        <w:t xml:space="preserve">ом срок Подрядчик компенсирует </w:t>
      </w:r>
      <w:r w:rsidR="00B141F3">
        <w:t>Генеральн</w:t>
      </w:r>
      <w:r w:rsidR="0023068B">
        <w:t>ому</w:t>
      </w:r>
      <w:r w:rsidR="00B141F3">
        <w:t xml:space="preserve"> подрядчик</w:t>
      </w:r>
      <w:r w:rsidRPr="003107A8">
        <w:t xml:space="preserve">у их стоимость не позднее 5 (пяти) рабочих дней с момента истечения вышеуказанного срока. Размер компенсации </w:t>
      </w:r>
      <w:r w:rsidRPr="003107A8">
        <w:lastRenderedPageBreak/>
        <w:t xml:space="preserve">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w:t>
      </w:r>
      <w:r w:rsidR="00B141F3">
        <w:t>Генеральны</w:t>
      </w:r>
      <w:r w:rsidR="0023068B">
        <w:t>м</w:t>
      </w:r>
      <w:r w:rsidR="00B141F3">
        <w:t xml:space="preserve"> подрядчик</w:t>
      </w:r>
      <w:r w:rsidRPr="003107A8">
        <w:t>ом.</w:t>
      </w:r>
    </w:p>
    <w:p w14:paraId="11AB81CD" w14:textId="77777777" w:rsidR="00B5312D" w:rsidRPr="003107A8" w:rsidRDefault="00B5312D" w:rsidP="00B5312D">
      <w:pPr>
        <w:pStyle w:val="RUS111"/>
        <w:numPr>
          <w:ilvl w:val="0"/>
          <w:numId w:val="0"/>
        </w:numPr>
        <w:ind w:left="710"/>
        <w:rPr>
          <w:strike/>
        </w:rPr>
      </w:pPr>
    </w:p>
    <w:p w14:paraId="75CADC49" w14:textId="77777777" w:rsidR="00F822E0" w:rsidRPr="003107A8" w:rsidRDefault="00F822E0" w:rsidP="00F822E0">
      <w:pPr>
        <w:pStyle w:val="RUS1"/>
        <w:spacing w:before="120"/>
      </w:pPr>
      <w:bookmarkStart w:id="79" w:name="_Toc502142551"/>
      <w:bookmarkStart w:id="80" w:name="_Toc499813148"/>
      <w:bookmarkStart w:id="81" w:name="_Toc10019098"/>
      <w:r w:rsidRPr="003107A8">
        <w:t>Транспортировка грузов</w:t>
      </w:r>
      <w:bookmarkEnd w:id="79"/>
      <w:bookmarkEnd w:id="80"/>
      <w:bookmarkEnd w:id="81"/>
    </w:p>
    <w:p w14:paraId="0271C69F" w14:textId="77777777" w:rsidR="00F822E0" w:rsidRPr="003107A8" w:rsidRDefault="00F822E0" w:rsidP="00F822E0">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61DD7D07" w14:textId="77777777" w:rsidR="00F822E0" w:rsidRPr="003107A8" w:rsidRDefault="00F822E0" w:rsidP="00F822E0">
      <w:pPr>
        <w:pStyle w:val="RUS11"/>
        <w:tabs>
          <w:tab w:val="left" w:pos="1418"/>
        </w:tabs>
        <w:spacing w:before="120"/>
      </w:pPr>
      <w:r w:rsidRPr="003107A8">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09126963" w14:textId="77777777" w:rsidR="00F822E0" w:rsidRPr="003107A8" w:rsidRDefault="00F822E0" w:rsidP="00F822E0">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w:t>
      </w:r>
      <w:r w:rsidR="0023068B">
        <w:t>е</w:t>
      </w:r>
      <w:r w:rsidRPr="003107A8">
        <w:t xml:space="preserve"> Работ, за исключением Давальческих материалов </w:t>
      </w:r>
      <w:r w:rsidR="00B141F3">
        <w:t>Генеральн</w:t>
      </w:r>
      <w:r w:rsidR="0023068B">
        <w:t>ого</w:t>
      </w:r>
      <w:r w:rsidR="00B141F3">
        <w:t xml:space="preserve"> подрядчик</w:t>
      </w:r>
      <w:r w:rsidRPr="003107A8">
        <w:t>а.</w:t>
      </w:r>
    </w:p>
    <w:p w14:paraId="2261BE67" w14:textId="77777777" w:rsidR="00F822E0" w:rsidRPr="003107A8" w:rsidRDefault="00F822E0" w:rsidP="00F822E0">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14:paraId="1AD23B2E" w14:textId="77777777" w:rsidR="00F822E0" w:rsidRPr="003107A8" w:rsidRDefault="00F822E0" w:rsidP="00F822E0">
      <w:pPr>
        <w:pStyle w:val="a"/>
        <w:spacing w:before="120"/>
      </w:pPr>
      <w:bookmarkStart w:id="82" w:name="_Toc502142552"/>
      <w:bookmarkStart w:id="83" w:name="_Toc499813149"/>
      <w:bookmarkStart w:id="84" w:name="_Toc10019099"/>
      <w:r w:rsidRPr="003107A8">
        <w:t>ОРГАНИЗАЦИЯ РАБОТ</w:t>
      </w:r>
      <w:bookmarkEnd w:id="82"/>
      <w:bookmarkEnd w:id="83"/>
      <w:bookmarkEnd w:id="84"/>
    </w:p>
    <w:p w14:paraId="0E350B50" w14:textId="77777777" w:rsidR="00F822E0" w:rsidRPr="003107A8" w:rsidRDefault="00F822E0" w:rsidP="00032222">
      <w:pPr>
        <w:pStyle w:val="RUS1"/>
        <w:spacing w:before="120"/>
        <w:ind w:firstLine="0"/>
      </w:pPr>
      <w:bookmarkStart w:id="85" w:name="_Toc502142553"/>
      <w:bookmarkStart w:id="86" w:name="_Toc499813150"/>
      <w:bookmarkStart w:id="87" w:name="_Toc10019100"/>
      <w:r w:rsidRPr="003107A8">
        <w:t>Строительная площадка</w:t>
      </w:r>
      <w:bookmarkEnd w:id="85"/>
      <w:bookmarkEnd w:id="86"/>
      <w:bookmarkEnd w:id="87"/>
    </w:p>
    <w:p w14:paraId="23FFA700" w14:textId="77777777" w:rsidR="00F822E0" w:rsidRPr="003107A8" w:rsidRDefault="00F822E0" w:rsidP="00F822E0">
      <w:pPr>
        <w:pStyle w:val="RUS11"/>
        <w:spacing w:before="120"/>
        <w:rPr>
          <w:b/>
        </w:rPr>
      </w:pPr>
      <w:r w:rsidRPr="003107A8">
        <w:rPr>
          <w:b/>
        </w:rPr>
        <w:t>Строительная площадка</w:t>
      </w:r>
    </w:p>
    <w:p w14:paraId="21B6618D" w14:textId="77777777" w:rsidR="00F822E0" w:rsidRPr="003107A8" w:rsidRDefault="00F822E0" w:rsidP="00F822E0">
      <w:pPr>
        <w:pStyle w:val="RUS111"/>
      </w:pPr>
      <w:r w:rsidRPr="003107A8">
        <w:t>Строительная площадка передается Подрядчику по акту передачи Строительной площадки.</w:t>
      </w:r>
    </w:p>
    <w:p w14:paraId="6CC91AB0" w14:textId="77777777" w:rsidR="00F822E0" w:rsidRPr="003107A8" w:rsidRDefault="00F822E0" w:rsidP="00F822E0">
      <w:pPr>
        <w:pStyle w:val="RUS111"/>
      </w:pPr>
      <w:r w:rsidRPr="003107A8">
        <w:t xml:space="preserve">С момента передачи Строительной площадки от </w:t>
      </w:r>
      <w:r w:rsidR="00B141F3">
        <w:t>Генеральн</w:t>
      </w:r>
      <w:r w:rsidR="0023068B">
        <w:t>ого</w:t>
      </w:r>
      <w:r w:rsidR="00B141F3">
        <w:t xml:space="preserve"> подрядчик</w:t>
      </w:r>
      <w:r w:rsidRPr="003107A8">
        <w:t xml:space="preserve">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w:t>
      </w:r>
      <w:r w:rsidR="00B141F3">
        <w:t>Генеральн</w:t>
      </w:r>
      <w:r w:rsidR="00361406">
        <w:t>ого</w:t>
      </w:r>
      <w:r w:rsidR="00B141F3">
        <w:t xml:space="preserve"> подрядчик</w:t>
      </w:r>
      <w:r w:rsidRPr="003107A8">
        <w:t>а.</w:t>
      </w:r>
    </w:p>
    <w:p w14:paraId="7A11C22D" w14:textId="77777777" w:rsidR="00F822E0" w:rsidRPr="003107A8" w:rsidRDefault="00F822E0" w:rsidP="00F822E0">
      <w:pPr>
        <w:pStyle w:val="RUS111"/>
      </w:pPr>
      <w:r w:rsidRPr="003107A8">
        <w:t xml:space="preserve">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rsidR="00B141F3">
        <w:t>Генеральн</w:t>
      </w:r>
      <w:r w:rsidR="00361406">
        <w:t>ому</w:t>
      </w:r>
      <w:r w:rsidR="00B141F3">
        <w:t xml:space="preserve"> подрядчик</w:t>
      </w:r>
      <w:r w:rsidRPr="003107A8">
        <w:t>у не позднее 5 (пяти) рабочих дней с момента принятия Строительной площадки по акту.</w:t>
      </w:r>
    </w:p>
    <w:p w14:paraId="16533C73" w14:textId="09DB7E42" w:rsidR="00F822E0" w:rsidRPr="003107A8" w:rsidRDefault="00F822E0" w:rsidP="00F822E0">
      <w:pPr>
        <w:pStyle w:val="RUS111"/>
      </w:pPr>
      <w:r w:rsidRPr="003107A8">
        <w:t xml:space="preserve">Представители </w:t>
      </w:r>
      <w:r w:rsidR="00B141F3">
        <w:t>Генеральн</w:t>
      </w:r>
      <w:r w:rsidR="00361406">
        <w:t>ого</w:t>
      </w:r>
      <w:r w:rsidR="00B141F3">
        <w:t xml:space="preserve"> подрядчик</w:t>
      </w:r>
      <w:r w:rsidRPr="003107A8">
        <w:t>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A930F3">
        <w:t>10.4</w:t>
      </w:r>
      <w:r>
        <w:fldChar w:fldCharType="end"/>
      </w:r>
      <w:r w:rsidRPr="003107A8">
        <w:t>.</w:t>
      </w:r>
    </w:p>
    <w:p w14:paraId="1242C43F" w14:textId="77777777" w:rsidR="00F822E0" w:rsidRPr="003107A8" w:rsidRDefault="00F822E0" w:rsidP="00F822E0">
      <w:pPr>
        <w:pStyle w:val="RUS111"/>
      </w:pPr>
      <w:r w:rsidRPr="003107A8">
        <w:t>Подрядчик выполняет необходимые подготовительные работы на Строительной площадке.</w:t>
      </w:r>
    </w:p>
    <w:p w14:paraId="266F6EC5" w14:textId="77777777" w:rsidR="00F822E0" w:rsidRPr="003107A8" w:rsidRDefault="00F822E0" w:rsidP="00F822E0">
      <w:pPr>
        <w:pStyle w:val="RUS111"/>
      </w:pPr>
      <w:r w:rsidRPr="003107A8">
        <w:t xml:space="preserve">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rsidR="00B141F3">
        <w:t>Генеральн</w:t>
      </w:r>
      <w:r w:rsidR="00361406">
        <w:t>ого</w:t>
      </w:r>
      <w:r w:rsidR="00B141F3">
        <w:t xml:space="preserve"> подрядчик</w:t>
      </w:r>
      <w:r w:rsidRPr="003107A8">
        <w:t xml:space="preserve">а, Подрядчика и сроки проведения Работ (начало и </w:t>
      </w:r>
      <w:r w:rsidRPr="003107A8">
        <w:lastRenderedPageBreak/>
        <w:t>окончание), а также иная необходимая в соответствии с законодательством Российской Федерации информация.</w:t>
      </w:r>
    </w:p>
    <w:p w14:paraId="1BF932CB" w14:textId="77777777" w:rsidR="00F822E0" w:rsidRPr="003107A8" w:rsidRDefault="00F822E0" w:rsidP="00F822E0">
      <w:pPr>
        <w:pStyle w:val="RUS111"/>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421E4434" w14:textId="77777777" w:rsidR="00F822E0" w:rsidRPr="003107A8" w:rsidRDefault="00F822E0" w:rsidP="00F822E0">
      <w:pPr>
        <w:pStyle w:val="RUS1"/>
        <w:spacing w:before="120"/>
      </w:pPr>
      <w:bookmarkStart w:id="88" w:name="_Toc502142554"/>
      <w:bookmarkStart w:id="89" w:name="_Toc499813151"/>
      <w:bookmarkStart w:id="90" w:name="_Toc10019101"/>
      <w:r w:rsidRPr="003107A8">
        <w:t>Порядок осуществления работ</w:t>
      </w:r>
      <w:bookmarkEnd w:id="88"/>
      <w:bookmarkEnd w:id="89"/>
      <w:bookmarkEnd w:id="90"/>
    </w:p>
    <w:p w14:paraId="1E2B4A0C" w14:textId="77777777" w:rsidR="00F822E0" w:rsidRPr="003107A8" w:rsidRDefault="00F822E0" w:rsidP="00F822E0">
      <w:pPr>
        <w:pStyle w:val="RUS11"/>
        <w:spacing w:before="120"/>
        <w:rPr>
          <w:b/>
        </w:rPr>
      </w:pPr>
      <w:r w:rsidRPr="003107A8">
        <w:rPr>
          <w:b/>
        </w:rPr>
        <w:t>Требования к производству Работ</w:t>
      </w:r>
    </w:p>
    <w:p w14:paraId="7DC468F3" w14:textId="77777777" w:rsidR="00F822E0" w:rsidRPr="003107A8" w:rsidRDefault="00F822E0" w:rsidP="00F822E0">
      <w:pPr>
        <w:pStyle w:val="RUS111"/>
      </w:pPr>
      <w:r w:rsidRPr="003107A8">
        <w:t xml:space="preserve">Перед началом Работ </w:t>
      </w:r>
      <w:r w:rsidR="00E36E30">
        <w:t>п</w:t>
      </w:r>
      <w:r w:rsidRPr="003107A8">
        <w:t xml:space="preserve">редставитель </w:t>
      </w:r>
      <w:r w:rsidR="00B141F3">
        <w:t>Генеральн</w:t>
      </w:r>
      <w:r w:rsidR="00361406">
        <w:t>ого</w:t>
      </w:r>
      <w:r w:rsidR="00B141F3">
        <w:t xml:space="preserve"> подрядчик</w:t>
      </w:r>
      <w:r w:rsidRPr="003107A8">
        <w:t xml:space="preserve">а совместно с </w:t>
      </w:r>
      <w:r w:rsidR="00E36E30">
        <w:t>п</w:t>
      </w:r>
      <w:r w:rsidRPr="003107A8">
        <w:t xml:space="preserve">редставителем Подрядчика составляет акт-допуск на производство Работ на территории </w:t>
      </w:r>
      <w:r w:rsidR="00E36E30">
        <w:t>Заказчика</w:t>
      </w:r>
      <w:r w:rsidRPr="003107A8">
        <w:t xml:space="preserve">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w:t>
      </w:r>
      <w:r w:rsidR="00361406">
        <w:t>Заказчика</w:t>
      </w:r>
      <w:r w:rsidRPr="003107A8">
        <w:t xml:space="preserve">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72FB3420" w14:textId="77777777" w:rsidR="00F822E0" w:rsidRPr="003107A8" w:rsidRDefault="00F822E0" w:rsidP="00F822E0">
      <w:pPr>
        <w:pStyle w:val="RUS111"/>
        <w:rPr>
          <w:b/>
          <w:i/>
        </w:rPr>
      </w:pPr>
      <w:r w:rsidRPr="003107A8">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2A0BA796" w14:textId="77777777" w:rsidR="00F822E0" w:rsidRPr="003107A8" w:rsidRDefault="00F822E0" w:rsidP="00F822E0">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1C28F7FE" w14:textId="77777777" w:rsidR="00F822E0" w:rsidRPr="003107A8" w:rsidRDefault="00F822E0" w:rsidP="00F822E0">
      <w:pPr>
        <w:pStyle w:val="RUS111"/>
      </w:pPr>
      <w:bookmarkStart w:id="91"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w:t>
      </w:r>
      <w:r w:rsidR="007D3BFE">
        <w:t xml:space="preserve"> Приложением № 7 к настоящему Договору.</w:t>
      </w:r>
      <w:r w:rsidRPr="003107A8">
        <w:t xml:space="preserve"> </w:t>
      </w:r>
      <w:bookmarkEnd w:id="91"/>
    </w:p>
    <w:p w14:paraId="6ABE7E39" w14:textId="77777777" w:rsidR="00F822E0" w:rsidRPr="003107A8" w:rsidRDefault="00F822E0" w:rsidP="00F822E0">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28FD3E54" w14:textId="77777777" w:rsidR="00F822E0" w:rsidRPr="003107A8" w:rsidRDefault="00F822E0" w:rsidP="00F822E0">
      <w:pPr>
        <w:pStyle w:val="RUS111"/>
      </w:pPr>
      <w:r w:rsidRPr="003107A8">
        <w:t xml:space="preserve">Подрядчик осуществляет приемку, разгрузку и хранение Материалов, Оборудования, Строительной техники и т.п., в том числе принятых от </w:t>
      </w:r>
      <w:r w:rsidR="00B141F3">
        <w:t>Генеральн</w:t>
      </w:r>
      <w:r w:rsidR="00361406">
        <w:t>ого</w:t>
      </w:r>
      <w:r w:rsidR="00B141F3">
        <w:t xml:space="preserve"> подрядчик</w:t>
      </w:r>
      <w:r w:rsidRPr="003107A8">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164CEC64" w14:textId="77777777" w:rsidR="00F822E0" w:rsidRPr="003107A8" w:rsidRDefault="00F822E0" w:rsidP="00F822E0">
      <w:pPr>
        <w:pStyle w:val="RUS111"/>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201583EF" w14:textId="77777777" w:rsidR="00F822E0" w:rsidRPr="003107A8" w:rsidRDefault="00F822E0" w:rsidP="00F822E0">
      <w:pPr>
        <w:pStyle w:val="RUS111"/>
      </w:pPr>
      <w:r w:rsidRPr="003107A8">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747325DD" w14:textId="77777777" w:rsidR="00F822E0" w:rsidRPr="003107A8" w:rsidRDefault="00F822E0" w:rsidP="00F822E0">
      <w:pPr>
        <w:pStyle w:val="RUS111"/>
      </w:pPr>
      <w:r w:rsidRPr="003107A8">
        <w:lastRenderedPageBreak/>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0080786A" w14:textId="77777777" w:rsidR="00F822E0" w:rsidRPr="003107A8" w:rsidRDefault="00F822E0" w:rsidP="00DE6FA9">
      <w:pPr>
        <w:pStyle w:val="RUS111"/>
        <w:tabs>
          <w:tab w:val="clear" w:pos="1418"/>
          <w:tab w:val="clear" w:pos="2978"/>
          <w:tab w:val="left" w:pos="567"/>
        </w:tabs>
        <w:ind w:firstLine="566"/>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5B9827FD" w14:textId="77777777" w:rsidR="00F822E0" w:rsidRPr="003107A8" w:rsidRDefault="00F822E0" w:rsidP="00DE6FA9">
      <w:pPr>
        <w:pStyle w:val="RUS111"/>
        <w:tabs>
          <w:tab w:val="clear" w:pos="1418"/>
          <w:tab w:val="clear" w:pos="2978"/>
        </w:tabs>
      </w:pPr>
      <w:r w:rsidRPr="003107A8">
        <w:t xml:space="preserve">Подрядчик выполняет работы по благоустройству территории Объекта с восстановлением </w:t>
      </w:r>
      <w:r>
        <w:t xml:space="preserve">соответствующего покрытия (асфальтового покрытия, </w:t>
      </w:r>
      <w:r w:rsidRPr="003107A8">
        <w:t>растительного грунта</w:t>
      </w:r>
      <w:r>
        <w:t xml:space="preserve"> и пр.)</w:t>
      </w:r>
      <w:r w:rsidRPr="003107A8">
        <w:t>, которые должны выполняться в соответствии с согласованным Сторонами и требованиями Обязательных технических правил, регулирующих порядок выполнения соответствующих Работ.</w:t>
      </w:r>
    </w:p>
    <w:p w14:paraId="7742F890" w14:textId="77777777" w:rsidR="00F822E0" w:rsidRPr="003107A8" w:rsidRDefault="00F822E0" w:rsidP="00DE6FA9">
      <w:pPr>
        <w:pStyle w:val="RUS111"/>
        <w:tabs>
          <w:tab w:val="clear" w:pos="2978"/>
          <w:tab w:val="num" w:pos="1560"/>
        </w:tabs>
        <w:rPr>
          <w:iCs/>
        </w:rPr>
      </w:pPr>
      <w:r w:rsidRPr="003107A8">
        <w:t xml:space="preserve">Подрядчик в ходе выполнения Работ поддерживает должный порядок и соблюдает чистоту на Объекте. В противном случае </w:t>
      </w:r>
      <w:r w:rsidR="00B141F3">
        <w:t>Генеральный подрядчик</w:t>
      </w:r>
      <w:r w:rsidRPr="003107A8">
        <w:t xml:space="preserve"> вправе принять меры вплоть до отстранения Подрядчика от Работ. В этом случае Работы считаются не принятыми </w:t>
      </w:r>
      <w:r w:rsidR="00B141F3">
        <w:t>Генеральны</w:t>
      </w:r>
      <w:r w:rsidR="00361406">
        <w:t>м</w:t>
      </w:r>
      <w:r w:rsidR="00B141F3">
        <w:t xml:space="preserve"> подрядчик</w:t>
      </w:r>
      <w:r w:rsidRPr="003107A8">
        <w:t>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5F46A7F1" w14:textId="77777777" w:rsidR="00F822E0" w:rsidRPr="003107A8" w:rsidRDefault="00F822E0" w:rsidP="00DE6FA9">
      <w:pPr>
        <w:pStyle w:val="RUS111"/>
        <w:tabs>
          <w:tab w:val="clear" w:pos="2978"/>
        </w:tabs>
      </w:pPr>
      <w:r w:rsidRPr="003107A8">
        <w:t xml:space="preserve">Подрядчик в процессе выполнения Работ оформляет формы КС на выполненные виды Работ и предоставляет </w:t>
      </w:r>
      <w:r w:rsidR="00B141F3">
        <w:t>Генеральн</w:t>
      </w:r>
      <w:r w:rsidR="00361406">
        <w:t>ому</w:t>
      </w:r>
      <w:r w:rsidR="00B141F3">
        <w:t xml:space="preserve"> подрядчик</w:t>
      </w:r>
      <w:r w:rsidRPr="003107A8">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34A5BDAA" w14:textId="77777777" w:rsidR="00F822E0" w:rsidRPr="003107A8" w:rsidRDefault="00F822E0" w:rsidP="00DE6FA9">
      <w:pPr>
        <w:pStyle w:val="RUS111"/>
        <w:tabs>
          <w:tab w:val="clear" w:pos="1418"/>
          <w:tab w:val="clear" w:pos="2978"/>
          <w:tab w:val="left" w:pos="1276"/>
        </w:tabs>
      </w:pPr>
      <w:r w:rsidRPr="003107A8">
        <w:t xml:space="preserve">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w:t>
      </w:r>
      <w:r w:rsidR="00B141F3">
        <w:t>Генеральны</w:t>
      </w:r>
      <w:r w:rsidR="00361406">
        <w:t>м</w:t>
      </w:r>
      <w:r w:rsidR="00B141F3">
        <w:t xml:space="preserve"> подрядчик</w:t>
      </w:r>
      <w:r w:rsidRPr="003107A8">
        <w:t>ом График выполнения работ на текущий месяц за 5 (пять) дней до начала Работ соответствующего Отчетного периода.</w:t>
      </w:r>
    </w:p>
    <w:p w14:paraId="5569F8ED" w14:textId="163EB227" w:rsidR="00F822E0" w:rsidRPr="003107A8" w:rsidRDefault="00F822E0" w:rsidP="00DE6FA9">
      <w:pPr>
        <w:pStyle w:val="RUS111"/>
        <w:tabs>
          <w:tab w:val="clear" w:pos="1418"/>
          <w:tab w:val="clear" w:pos="2978"/>
          <w:tab w:val="left" w:pos="993"/>
        </w:tabs>
      </w:pPr>
      <w:r w:rsidRPr="003107A8">
        <w:t xml:space="preserve">Подрядчик в процессе выполнения Работ ведет и не позднее, чем за 2 (двое) суток до окончания выполнения Этапа Работ </w:t>
      </w:r>
      <w:r>
        <w:t>либо</w:t>
      </w:r>
      <w:r w:rsidRPr="003107A8">
        <w:t xml:space="preserve"> Работ за Отчетный период</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t>)</w:t>
      </w:r>
      <w:r w:rsidRPr="003107A8">
        <w:t xml:space="preserve">, передает </w:t>
      </w:r>
      <w:r w:rsidR="00B141F3">
        <w:t>Генеральн</w:t>
      </w:r>
      <w:r w:rsidR="00E36E30">
        <w:t>ому</w:t>
      </w:r>
      <w:r w:rsidR="00B141F3">
        <w:t xml:space="preserve"> подрядчик</w:t>
      </w:r>
      <w:r w:rsidRPr="003107A8">
        <w:t>у следующую документацию:</w:t>
      </w:r>
    </w:p>
    <w:p w14:paraId="5D7F7197" w14:textId="77777777" w:rsidR="00F822E0" w:rsidRPr="003107A8" w:rsidRDefault="00F822E0" w:rsidP="00F822E0">
      <w:pPr>
        <w:pStyle w:val="RUS"/>
      </w:pPr>
      <w:r w:rsidRPr="003107A8">
        <w:t>общий и специальный журналы производства Работ;</w:t>
      </w:r>
    </w:p>
    <w:p w14:paraId="7D35915B" w14:textId="77777777" w:rsidR="00F822E0" w:rsidRPr="003107A8" w:rsidRDefault="00F822E0" w:rsidP="00F822E0">
      <w:pPr>
        <w:pStyle w:val="RUS"/>
      </w:pPr>
      <w:r w:rsidRPr="003107A8">
        <w:t>протоколы технических решений по выявленным, но не устраненным дефектам;</w:t>
      </w:r>
    </w:p>
    <w:p w14:paraId="0B1658A8" w14:textId="77777777" w:rsidR="00F822E0" w:rsidRPr="003107A8" w:rsidRDefault="00F822E0" w:rsidP="00F822E0">
      <w:pPr>
        <w:pStyle w:val="RUS"/>
      </w:pPr>
      <w:r w:rsidRPr="003107A8">
        <w:t>протоколы испытаний, карты измерений;</w:t>
      </w:r>
    </w:p>
    <w:p w14:paraId="7353DD99" w14:textId="77777777" w:rsidR="00F822E0" w:rsidRPr="003107A8" w:rsidRDefault="00F822E0" w:rsidP="00F822E0">
      <w:pPr>
        <w:pStyle w:val="RUS"/>
      </w:pPr>
      <w:r w:rsidRPr="003107A8">
        <w:t xml:space="preserve">результаты входного контроля, сертификаты на использованные в процессе </w:t>
      </w:r>
      <w:r w:rsidR="00927F6D">
        <w:t>строительства</w:t>
      </w:r>
      <w:r w:rsidRPr="003107A8">
        <w:t xml:space="preserve"> Материалы и запасные части;</w:t>
      </w:r>
    </w:p>
    <w:p w14:paraId="73693C1A" w14:textId="77777777" w:rsidR="00F822E0" w:rsidRPr="003107A8" w:rsidRDefault="00F822E0" w:rsidP="00F822E0">
      <w:pPr>
        <w:pStyle w:val="RUS"/>
      </w:pPr>
      <w:r w:rsidRPr="003107A8">
        <w:t>протоколы опробования отдельных видов Оборудования, входящего в установку;</w:t>
      </w:r>
    </w:p>
    <w:p w14:paraId="2733A5A9" w14:textId="77777777" w:rsidR="00F822E0" w:rsidRPr="003107A8" w:rsidRDefault="00F822E0" w:rsidP="00F822E0">
      <w:pPr>
        <w:pStyle w:val="RUS"/>
      </w:pPr>
      <w:r w:rsidRPr="003107A8">
        <w:t>акты на Скрытые работы;</w:t>
      </w:r>
    </w:p>
    <w:p w14:paraId="036713BF" w14:textId="77777777" w:rsidR="00F822E0" w:rsidRPr="003107A8" w:rsidRDefault="00F822E0" w:rsidP="00F822E0">
      <w:pPr>
        <w:pStyle w:val="RUS"/>
      </w:pPr>
      <w:r w:rsidRPr="003107A8">
        <w:t xml:space="preserve">другие документы по согласованию </w:t>
      </w:r>
      <w:r w:rsidR="00B141F3">
        <w:t>Генеральн</w:t>
      </w:r>
      <w:r w:rsidR="00E36E30">
        <w:t>ого</w:t>
      </w:r>
      <w:r w:rsidR="00B141F3">
        <w:t xml:space="preserve"> подрядчик</w:t>
      </w:r>
      <w:r w:rsidRPr="003107A8">
        <w:t>а и Подрядчика.</w:t>
      </w:r>
    </w:p>
    <w:p w14:paraId="246D4794" w14:textId="77777777" w:rsidR="00F822E0" w:rsidRPr="003107A8" w:rsidRDefault="00F822E0" w:rsidP="00DE6FA9">
      <w:pPr>
        <w:pStyle w:val="RUS111"/>
        <w:tabs>
          <w:tab w:val="clear" w:pos="2978"/>
        </w:tabs>
      </w:pPr>
      <w:bookmarkStart w:id="92" w:name="_Ref496552311"/>
      <w:r w:rsidRPr="003107A8">
        <w:t xml:space="preserve">Представитель Подрядчика в письменной форме сообщает </w:t>
      </w:r>
      <w:r w:rsidR="00E36E30">
        <w:t>п</w:t>
      </w:r>
      <w:r w:rsidRPr="003107A8">
        <w:t xml:space="preserve">редставителю </w:t>
      </w:r>
      <w:r w:rsidR="00B141F3">
        <w:t>Генеральн</w:t>
      </w:r>
      <w:r w:rsidR="00E36E30">
        <w:t>ого</w:t>
      </w:r>
      <w:r w:rsidR="00B141F3">
        <w:t xml:space="preserve"> подрядчик</w:t>
      </w:r>
      <w:r w:rsidRPr="003107A8">
        <w:t xml:space="preserve">а о необходимости проведения промежуточной приемки </w:t>
      </w:r>
      <w:r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2"/>
    </w:p>
    <w:p w14:paraId="0F5FAD4B" w14:textId="4440FD69" w:rsidR="00F822E0" w:rsidRPr="003107A8" w:rsidRDefault="00F822E0" w:rsidP="00DE6FA9">
      <w:pPr>
        <w:pStyle w:val="RUS111"/>
        <w:tabs>
          <w:tab w:val="clear" w:pos="1418"/>
          <w:tab w:val="clear" w:pos="2978"/>
        </w:tabs>
      </w:pPr>
      <w:bookmarkStart w:id="93" w:name="_Ref493723088"/>
      <w:r w:rsidRPr="003107A8">
        <w:t xml:space="preserve">Если </w:t>
      </w:r>
      <w:r w:rsidR="00B141F3">
        <w:t>Генеральный подрядчик</w:t>
      </w:r>
      <w:r w:rsidRPr="003107A8">
        <w:t xml:space="preserve">, уведомленный в порядке, установленном п. </w:t>
      </w:r>
      <w:r w:rsidRPr="003107A8">
        <w:fldChar w:fldCharType="begin"/>
      </w:r>
      <w:r w:rsidRPr="003107A8">
        <w:instrText xml:space="preserve"> REF _Ref496552311 \r \h  \* MERGEFORMAT </w:instrText>
      </w:r>
      <w:r w:rsidRPr="003107A8">
        <w:fldChar w:fldCharType="separate"/>
      </w:r>
      <w:r w:rsidR="00A930F3">
        <w:t>17.1.16</w:t>
      </w:r>
      <w:r w:rsidRPr="003107A8">
        <w:fldChar w:fldCharType="end"/>
      </w:r>
      <w:r w:rsidR="003346FA">
        <w:t>.</w:t>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3"/>
    </w:p>
    <w:p w14:paraId="6487D662" w14:textId="77777777" w:rsidR="00F822E0" w:rsidRPr="003107A8" w:rsidRDefault="00F822E0" w:rsidP="00DE6FA9">
      <w:pPr>
        <w:pStyle w:val="RUS111"/>
        <w:tabs>
          <w:tab w:val="clear" w:pos="1418"/>
          <w:tab w:val="clear" w:pos="2978"/>
          <w:tab w:val="left" w:pos="1276"/>
        </w:tabs>
      </w:pPr>
      <w:r w:rsidRPr="003107A8">
        <w:lastRenderedPageBreak/>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14:paraId="4A385A06" w14:textId="064069B5" w:rsidR="00F822E0" w:rsidRPr="003107A8" w:rsidRDefault="00F822E0" w:rsidP="00DE6FA9">
      <w:pPr>
        <w:pStyle w:val="RUS111"/>
        <w:tabs>
          <w:tab w:val="clear" w:pos="2978"/>
          <w:tab w:val="num" w:pos="851"/>
        </w:tabs>
      </w:pPr>
      <w:r w:rsidRPr="003107A8">
        <w:t xml:space="preserve">В случае если закрытие Работ выполнено без предварительного письменного разрешения или последующего письменного подтверждения </w:t>
      </w:r>
      <w:r w:rsidR="00B141F3">
        <w:t>Генеральн</w:t>
      </w:r>
      <w:r w:rsidR="00617A39">
        <w:t>ого</w:t>
      </w:r>
      <w:r w:rsidR="00B141F3">
        <w:t xml:space="preserve"> подрядчик</w:t>
      </w:r>
      <w:r w:rsidRPr="003107A8">
        <w:t xml:space="preserve">а, за исключением случаев, указанных в пункте </w:t>
      </w:r>
      <w:r w:rsidR="00973922">
        <w:fldChar w:fldCharType="begin"/>
      </w:r>
      <w:r w:rsidR="00973922">
        <w:instrText xml:space="preserve"> REF _Ref493723088 \r  \* MERGEFORMAT </w:instrText>
      </w:r>
      <w:r w:rsidR="00973922">
        <w:fldChar w:fldCharType="separate"/>
      </w:r>
      <w:r w:rsidR="00A930F3">
        <w:t>17.1.17</w:t>
      </w:r>
      <w:r w:rsidR="00973922">
        <w:fldChar w:fldCharType="end"/>
      </w:r>
      <w:r w:rsidR="003346FA">
        <w:t>.</w:t>
      </w:r>
      <w:r w:rsidRPr="003107A8">
        <w:t xml:space="preserve"> Договора, или если </w:t>
      </w:r>
      <w:r w:rsidR="00617A39">
        <w:t>п</w:t>
      </w:r>
      <w:r w:rsidRPr="003107A8">
        <w:t xml:space="preserve">редставитель </w:t>
      </w:r>
      <w:r w:rsidR="00B141F3">
        <w:t>Генеральн</w:t>
      </w:r>
      <w:r w:rsidR="00617A39">
        <w:t>ого</w:t>
      </w:r>
      <w:r w:rsidR="00B141F3">
        <w:t xml:space="preserve"> подрядчик</w:t>
      </w:r>
      <w:r w:rsidRPr="003107A8">
        <w:t xml:space="preserve">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w:t>
      </w:r>
      <w:r w:rsidR="00B141F3">
        <w:t>Генеральн</w:t>
      </w:r>
      <w:r w:rsidR="00617A39">
        <w:t>ого</w:t>
      </w:r>
      <w:r w:rsidR="00B141F3">
        <w:t xml:space="preserve"> подрядчик</w:t>
      </w:r>
      <w:r w:rsidRPr="003107A8">
        <w:t>а, а затем восстановить их.</w:t>
      </w:r>
    </w:p>
    <w:p w14:paraId="6EE26BA6" w14:textId="77777777" w:rsidR="00F822E0" w:rsidRPr="003107A8" w:rsidRDefault="00F822E0" w:rsidP="00DE6FA9">
      <w:pPr>
        <w:pStyle w:val="RUS111"/>
        <w:tabs>
          <w:tab w:val="clear" w:pos="2978"/>
        </w:tabs>
      </w:pPr>
      <w:r w:rsidRPr="003107A8">
        <w:t xml:space="preserve">В случае обнаружения некачественно выполненных Работ, по которым </w:t>
      </w:r>
      <w:r w:rsidR="00B141F3">
        <w:t>Генеральны</w:t>
      </w:r>
      <w:r w:rsidR="00617A39">
        <w:t>м</w:t>
      </w:r>
      <w:r w:rsidR="00B141F3">
        <w:t xml:space="preserve"> подрядчик</w:t>
      </w:r>
      <w:r w:rsidRPr="003107A8">
        <w:t xml:space="preserve">ом и Подрядчиком были ранее подписаны акты освидетельствования Скрытых работ, </w:t>
      </w:r>
      <w:r w:rsidR="00B141F3">
        <w:t>Генеральный подрядчик</w:t>
      </w:r>
      <w:r w:rsidRPr="003107A8">
        <w:t xml:space="preserve"> имеет право требовать безвозмездного устранения Подрядчиком обнаруженных недостатков.</w:t>
      </w:r>
    </w:p>
    <w:p w14:paraId="7F48A67A" w14:textId="77777777" w:rsidR="00F822E0" w:rsidRDefault="00F822E0" w:rsidP="00DE6FA9">
      <w:pPr>
        <w:pStyle w:val="RUS111"/>
        <w:tabs>
          <w:tab w:val="clear" w:pos="1418"/>
          <w:tab w:val="clear" w:pos="2978"/>
        </w:tabs>
      </w:pPr>
      <w:r w:rsidRPr="003107A8">
        <w:t xml:space="preserve">В течение 1 (одного) рабочего дня с момента окончания выполнения Работ в целом, Подрядчик письменно уведомляет об этом </w:t>
      </w:r>
      <w:r w:rsidR="00B141F3">
        <w:t>Генеральн</w:t>
      </w:r>
      <w:r w:rsidR="00617A39">
        <w:t>ого</w:t>
      </w:r>
      <w:r w:rsidR="00B141F3">
        <w:t xml:space="preserve"> подрядчик</w:t>
      </w:r>
      <w:r w:rsidRPr="003107A8">
        <w:t>а.</w:t>
      </w:r>
    </w:p>
    <w:p w14:paraId="21279B2C" w14:textId="77777777" w:rsidR="00F822E0" w:rsidRPr="00C45777" w:rsidRDefault="00F822E0" w:rsidP="00DE6FA9">
      <w:pPr>
        <w:pStyle w:val="RUS111"/>
        <w:tabs>
          <w:tab w:val="clear" w:pos="2978"/>
          <w:tab w:val="num" w:pos="851"/>
        </w:tabs>
      </w:pPr>
      <w:r w:rsidRPr="00C45777">
        <w:rPr>
          <w:iCs/>
        </w:rPr>
        <w:t xml:space="preserve">Подрядчик обязан обеспечить получение </w:t>
      </w:r>
      <w:r w:rsidR="00B141F3">
        <w:rPr>
          <w:iCs/>
        </w:rPr>
        <w:t>Генеральны</w:t>
      </w:r>
      <w:r w:rsidR="00617A39">
        <w:rPr>
          <w:iCs/>
        </w:rPr>
        <w:t>м</w:t>
      </w:r>
      <w:r w:rsidR="00B141F3">
        <w:rPr>
          <w:iCs/>
        </w:rPr>
        <w:t xml:space="preserve"> подрядчик</w:t>
      </w:r>
      <w:r w:rsidRPr="00C45777">
        <w:rPr>
          <w:iCs/>
        </w:rPr>
        <w:t>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14:paraId="07789C69" w14:textId="77777777" w:rsidR="00F822E0" w:rsidRPr="003107A8" w:rsidRDefault="00F822E0" w:rsidP="00F822E0">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39152F2D" w14:textId="77777777" w:rsidR="00F822E0" w:rsidRPr="003107A8" w:rsidRDefault="00F822E0" w:rsidP="00F822E0">
      <w:pPr>
        <w:pStyle w:val="RUS10"/>
      </w:pPr>
      <w:r w:rsidRPr="003107A8">
        <w:t>проведение и документальное оформление всех требуемых для данных Работ испытаний (тестирований, опробований и т.п.) с положительным результатом;</w:t>
      </w:r>
    </w:p>
    <w:p w14:paraId="7CBFB2AD" w14:textId="77777777" w:rsidR="00F822E0" w:rsidRPr="003107A8" w:rsidRDefault="00F822E0" w:rsidP="00F822E0">
      <w:pPr>
        <w:pStyle w:val="RUS10"/>
      </w:pPr>
      <w:r w:rsidRPr="003107A8">
        <w:t xml:space="preserve">предоставление </w:t>
      </w:r>
      <w:r w:rsidR="00B141F3">
        <w:t>Генеральн</w:t>
      </w:r>
      <w:r w:rsidR="00617A39">
        <w:t>ому</w:t>
      </w:r>
      <w:r w:rsidR="00B141F3">
        <w:t xml:space="preserve"> подрядчик</w:t>
      </w:r>
      <w:r w:rsidRPr="003107A8">
        <w:t>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14:paraId="6136952D" w14:textId="77777777" w:rsidR="00F822E0" w:rsidRPr="003107A8" w:rsidRDefault="00F822E0" w:rsidP="00F822E0">
      <w:pPr>
        <w:pStyle w:val="RUS10"/>
      </w:pPr>
      <w:r w:rsidRPr="003107A8">
        <w:t xml:space="preserve">устранение по первому требованию всех выявленных </w:t>
      </w:r>
      <w:r w:rsidR="00B141F3">
        <w:t>Генеральны</w:t>
      </w:r>
      <w:r w:rsidR="00617A39">
        <w:t>м</w:t>
      </w:r>
      <w:r w:rsidR="00B141F3">
        <w:t xml:space="preserve"> подрядчик</w:t>
      </w:r>
      <w:r w:rsidRPr="003107A8">
        <w:t xml:space="preserve">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w:t>
      </w:r>
      <w:r w:rsidR="00B141F3">
        <w:t>Генеральн</w:t>
      </w:r>
      <w:r w:rsidR="00617A39">
        <w:t>ого</w:t>
      </w:r>
      <w:r w:rsidR="00B141F3">
        <w:t xml:space="preserve"> подрядчик</w:t>
      </w:r>
      <w:r w:rsidRPr="003107A8">
        <w:t>а или уполномоченного Государственного органа) самостоятельно и в счет цены Договора.</w:t>
      </w:r>
    </w:p>
    <w:p w14:paraId="0605C2C8" w14:textId="77777777" w:rsidR="00F822E0" w:rsidRPr="003107A8" w:rsidRDefault="00F822E0" w:rsidP="00DE6FA9">
      <w:pPr>
        <w:pStyle w:val="RUS111"/>
        <w:tabs>
          <w:tab w:val="clear" w:pos="2978"/>
          <w:tab w:val="num" w:pos="851"/>
        </w:tabs>
      </w:pPr>
      <w:r w:rsidRPr="003107A8">
        <w:t xml:space="preserve">Не позднее, чем за 10 (десять) дней до начала пусконаладочных работ на Оборудовании Объекта Подрядчик представит </w:t>
      </w:r>
      <w:r w:rsidR="00B141F3">
        <w:t>Генеральн</w:t>
      </w:r>
      <w:r w:rsidR="00617A39">
        <w:t>ому</w:t>
      </w:r>
      <w:r w:rsidR="00B141F3">
        <w:t xml:space="preserve"> подрядчик</w:t>
      </w:r>
      <w:r w:rsidRPr="003107A8">
        <w:t xml:space="preserve">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260E278F" w14:textId="77777777" w:rsidR="00F822E0" w:rsidRPr="003107A8" w:rsidRDefault="00F822E0" w:rsidP="00DE6FA9">
      <w:pPr>
        <w:pStyle w:val="RUS111"/>
        <w:tabs>
          <w:tab w:val="clear" w:pos="2978"/>
          <w:tab w:val="num" w:pos="993"/>
        </w:tabs>
      </w:pPr>
      <w:r w:rsidRPr="003107A8">
        <w:t xml:space="preserve">Не позднее, чем за 10 (десять) дней до начала пусконаладочных работ в процессе сдачи законченного строительством Объекта Подрядчик передает </w:t>
      </w:r>
      <w:r w:rsidR="00B141F3">
        <w:t>Генеральн</w:t>
      </w:r>
      <w:r w:rsidR="00617A39">
        <w:t>ому</w:t>
      </w:r>
      <w:r w:rsidR="00B141F3">
        <w:t xml:space="preserve"> подрядчик</w:t>
      </w:r>
      <w:r w:rsidRPr="003107A8">
        <w:t>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08105592" w14:textId="77777777" w:rsidR="00F822E0" w:rsidRPr="003107A8" w:rsidRDefault="00F822E0" w:rsidP="00F822E0">
      <w:pPr>
        <w:pStyle w:val="RUS11"/>
        <w:spacing w:before="120"/>
        <w:rPr>
          <w:b/>
        </w:rPr>
      </w:pPr>
      <w:r w:rsidRPr="003107A8">
        <w:rPr>
          <w:b/>
        </w:rPr>
        <w:t>Качество выполнения Работ и контроль качества</w:t>
      </w:r>
    </w:p>
    <w:p w14:paraId="75AF737D" w14:textId="77777777" w:rsidR="00F822E0" w:rsidRPr="003107A8" w:rsidRDefault="00F822E0" w:rsidP="00F822E0">
      <w:pPr>
        <w:pStyle w:val="RUS111"/>
      </w:pPr>
      <w:r w:rsidRPr="003107A8">
        <w:lastRenderedPageBreak/>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66EE7E1D" w14:textId="77777777" w:rsidR="00F822E0" w:rsidRPr="003107A8" w:rsidRDefault="00F822E0" w:rsidP="00F822E0">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w:t>
      </w:r>
      <w:r w:rsidR="00617A39">
        <w:t>п</w:t>
      </w:r>
      <w:r w:rsidRPr="003107A8">
        <w:t xml:space="preserve">редставителя </w:t>
      </w:r>
      <w:r w:rsidR="00B141F3">
        <w:t>Генеральн</w:t>
      </w:r>
      <w:r w:rsidR="00617A39">
        <w:t>ого</w:t>
      </w:r>
      <w:r w:rsidR="00B141F3">
        <w:t xml:space="preserve"> подрядчик</w:t>
      </w:r>
      <w:r w:rsidRPr="003107A8">
        <w:t>а, участвующего в Работе.</w:t>
      </w:r>
    </w:p>
    <w:p w14:paraId="66691A8A" w14:textId="77777777" w:rsidR="00F822E0" w:rsidRPr="003107A8" w:rsidRDefault="00B141F3" w:rsidP="00F822E0">
      <w:pPr>
        <w:pStyle w:val="RUS111"/>
      </w:pPr>
      <w:r>
        <w:t>Генеральный подрядчик</w:t>
      </w:r>
      <w:r w:rsidR="00F822E0" w:rsidRPr="003107A8">
        <w:t>,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14:paraId="692C1192" w14:textId="77777777" w:rsidR="00F822E0" w:rsidRPr="003107A8" w:rsidRDefault="00B141F3" w:rsidP="00F822E0">
      <w:pPr>
        <w:pStyle w:val="RUS111"/>
      </w:pPr>
      <w:r>
        <w:t>Генеральный подрядчик</w:t>
      </w:r>
      <w:r w:rsidR="00F822E0" w:rsidRPr="003107A8">
        <w:t xml:space="preserve">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w:t>
      </w:r>
      <w:r>
        <w:t>Генеральн</w:t>
      </w:r>
      <w:r w:rsidR="00617A39">
        <w:t>ого</w:t>
      </w:r>
      <w:r>
        <w:t xml:space="preserve"> подрядчик</w:t>
      </w:r>
      <w:r w:rsidR="00F822E0" w:rsidRPr="003107A8">
        <w:t>а имеет право беспрепятственного доступа ко всем видам Работ в любое время в течение всего срока выполнения Работ.</w:t>
      </w:r>
    </w:p>
    <w:p w14:paraId="5AAB0E64" w14:textId="77777777" w:rsidR="00F822E0" w:rsidRPr="003107A8" w:rsidRDefault="00B141F3" w:rsidP="00F822E0">
      <w:pPr>
        <w:pStyle w:val="RUS111"/>
      </w:pPr>
      <w:r>
        <w:t>Генеральный подрядчик</w:t>
      </w:r>
      <w:r w:rsidR="00F822E0" w:rsidRPr="003107A8">
        <w:t xml:space="preserve"> вправе вмешаться в производство Работ, если Подрядчик и</w:t>
      </w:r>
      <w:r w:rsidR="00F822E0">
        <w:t xml:space="preserve"> </w:t>
      </w:r>
      <w:r w:rsidR="00F822E0" w:rsidRPr="003107A8">
        <w:t>/</w:t>
      </w:r>
      <w:r w:rsidR="00F822E0">
        <w:t xml:space="preserve"> </w:t>
      </w:r>
      <w:r w:rsidR="00F822E0" w:rsidRPr="003107A8">
        <w:t>или Субподрядная организация:</w:t>
      </w:r>
    </w:p>
    <w:p w14:paraId="6F53F1EF" w14:textId="77777777" w:rsidR="00F822E0" w:rsidRPr="003107A8" w:rsidRDefault="00F822E0" w:rsidP="00F822E0">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02755557" w14:textId="77777777" w:rsidR="00F822E0" w:rsidRPr="003107A8" w:rsidRDefault="00F822E0" w:rsidP="00F822E0">
      <w:pPr>
        <w:pStyle w:val="RUS10"/>
      </w:pPr>
      <w:r w:rsidRPr="003107A8">
        <w:t xml:space="preserve">выполняет Работы с нарушением согласованных Сторонами в </w:t>
      </w:r>
      <w:r w:rsidR="00051BDD">
        <w:t xml:space="preserve">Графике выполнения Работ </w:t>
      </w:r>
      <w:r w:rsidRPr="003107A8">
        <w:t>сроков, если окончание их в срок оказывается под угрозой;</w:t>
      </w:r>
    </w:p>
    <w:p w14:paraId="6A57934A" w14:textId="77777777" w:rsidR="00F822E0" w:rsidRPr="003107A8" w:rsidRDefault="00F822E0" w:rsidP="00F822E0">
      <w:pPr>
        <w:pStyle w:val="RUS10"/>
      </w:pPr>
      <w:r w:rsidRPr="003107A8">
        <w:t>допустил дефекты, которые могут быть скрыты последующими Работами;</w:t>
      </w:r>
    </w:p>
    <w:p w14:paraId="3CBA6FED" w14:textId="77777777" w:rsidR="00F822E0" w:rsidRPr="003107A8" w:rsidRDefault="00F822E0" w:rsidP="00F822E0">
      <w:pPr>
        <w:pStyle w:val="RUS10"/>
      </w:pPr>
      <w:r w:rsidRPr="003107A8">
        <w:t xml:space="preserve">привлек к исполнению Договора Субподрядную организацию без согласования с </w:t>
      </w:r>
      <w:r w:rsidR="00B141F3">
        <w:t>Генеральны</w:t>
      </w:r>
      <w:r w:rsidR="00617A39">
        <w:t>м</w:t>
      </w:r>
      <w:r w:rsidR="00B141F3">
        <w:t xml:space="preserve"> подрядчик</w:t>
      </w:r>
      <w:r w:rsidRPr="003107A8">
        <w:t>ом.</w:t>
      </w:r>
    </w:p>
    <w:p w14:paraId="5764B31C" w14:textId="259A807B" w:rsidR="00F822E0" w:rsidRPr="003107A8" w:rsidRDefault="00B141F3" w:rsidP="00F822E0">
      <w:pPr>
        <w:pStyle w:val="RUS111"/>
        <w:numPr>
          <w:ilvl w:val="0"/>
          <w:numId w:val="0"/>
        </w:numPr>
        <w:ind w:firstLine="567"/>
      </w:pPr>
      <w:r>
        <w:t>Генеральный подрядчик</w:t>
      </w:r>
      <w:r w:rsidR="00F822E0" w:rsidRPr="003107A8">
        <w:t xml:space="preserve">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w:t>
      </w:r>
      <w:r>
        <w:t>Генеральный подрядчик</w:t>
      </w:r>
      <w:r w:rsidR="00F822E0" w:rsidRPr="003107A8">
        <w:t xml:space="preserve"> вправе отказаться от исполнения Договора (расторгнуть Договор) в одностороннем порядке </w:t>
      </w:r>
      <w:r w:rsidR="00F822E0">
        <w:t xml:space="preserve">в соответствии с п. </w:t>
      </w:r>
      <w:r w:rsidR="00F822E0">
        <w:fldChar w:fldCharType="begin"/>
      </w:r>
      <w:r w:rsidR="00F822E0">
        <w:instrText xml:space="preserve"> REF _Ref502156990 \n \h </w:instrText>
      </w:r>
      <w:r w:rsidR="00F822E0">
        <w:fldChar w:fldCharType="separate"/>
      </w:r>
      <w:r w:rsidR="00A930F3">
        <w:t>30.6</w:t>
      </w:r>
      <w:r w:rsidR="00F822E0">
        <w:fldChar w:fldCharType="end"/>
      </w:r>
      <w:r w:rsidR="00617A39">
        <w:t>.</w:t>
      </w:r>
      <w:r w:rsidR="00F822E0">
        <w:t xml:space="preserve"> </w:t>
      </w:r>
      <w:r w:rsidR="00F822E0" w:rsidRPr="003107A8">
        <w:t>полностью или в части, без возмещения Подрядчику убытков, в том числе упущенной выгоды.</w:t>
      </w:r>
    </w:p>
    <w:p w14:paraId="4D38151C" w14:textId="77777777" w:rsidR="00F822E0" w:rsidRPr="003107A8" w:rsidRDefault="00F822E0" w:rsidP="00F822E0">
      <w:pPr>
        <w:pStyle w:val="RUS111"/>
      </w:pPr>
      <w:r w:rsidRPr="003107A8">
        <w:t xml:space="preserve">Без ущерба для иных положений Договора или действующего законодательства, </w:t>
      </w:r>
      <w:r w:rsidR="00B141F3">
        <w:t>Генеральный подрядчик</w:t>
      </w:r>
      <w:r w:rsidRPr="003107A8">
        <w:t xml:space="preserve">, </w:t>
      </w:r>
      <w:r w:rsidR="00617A39">
        <w:t>его п</w:t>
      </w:r>
      <w:r w:rsidRPr="003107A8">
        <w:t xml:space="preserve">редставители вправе давать предписание о приостановлении Подрядчиком всех или части Работ до установленного </w:t>
      </w:r>
      <w:r w:rsidR="00B141F3">
        <w:t>Генеральны</w:t>
      </w:r>
      <w:r w:rsidR="00617A39">
        <w:t>м</w:t>
      </w:r>
      <w:r w:rsidR="00B141F3">
        <w:t xml:space="preserve"> подрядчик</w:t>
      </w:r>
      <w:r w:rsidRPr="003107A8">
        <w:t>ом срока в случаях если:</w:t>
      </w:r>
    </w:p>
    <w:p w14:paraId="7B8EA823" w14:textId="77777777" w:rsidR="00F822E0" w:rsidRPr="003107A8" w:rsidRDefault="00F822E0" w:rsidP="00F822E0">
      <w:pPr>
        <w:pStyle w:val="RUS10"/>
      </w:pPr>
      <w:r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14:paraId="2AD5462B" w14:textId="77777777" w:rsidR="00F822E0" w:rsidRPr="003107A8" w:rsidRDefault="00F822E0" w:rsidP="00F822E0">
      <w:pPr>
        <w:pStyle w:val="RUS10"/>
      </w:pPr>
      <w:r w:rsidRPr="003107A8">
        <w:t>дальнейшее выполнение Работ может привести к снижению качества и эксплуатационной надежности Объекта.</w:t>
      </w:r>
    </w:p>
    <w:p w14:paraId="52F1B869" w14:textId="77777777" w:rsidR="00F822E0" w:rsidRPr="003107A8" w:rsidRDefault="00F822E0" w:rsidP="00DE6FA9">
      <w:pPr>
        <w:pStyle w:val="RUS111"/>
        <w:numPr>
          <w:ilvl w:val="0"/>
          <w:numId w:val="0"/>
        </w:numPr>
        <w:ind w:firstLine="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1E3C775A" w14:textId="77777777" w:rsidR="00F822E0" w:rsidRPr="003107A8" w:rsidRDefault="00F822E0" w:rsidP="00F822E0">
      <w:pPr>
        <w:pStyle w:val="RUS111"/>
        <w:rPr>
          <w:b/>
          <w:i/>
        </w:rPr>
      </w:pPr>
      <w:bookmarkStart w:id="94" w:name="_Ref496302621"/>
      <w:r w:rsidRPr="003107A8">
        <w:t>Подрядчик обеспечивает в результате выполнения Работ соответствие Объекта техническим характеристикам</w:t>
      </w:r>
      <w:bookmarkEnd w:id="94"/>
      <w:r>
        <w:t xml:space="preserve"> </w:t>
      </w:r>
      <w:r w:rsidRPr="003A580E">
        <w:t xml:space="preserve">достаточным для использования Объекта в совокупности как </w:t>
      </w:r>
      <w:r w:rsidRPr="003A580E">
        <w:lastRenderedPageBreak/>
        <w:t>комплекса взаимосвязанного оборудования и сооружений, предназначенных для п</w:t>
      </w:r>
      <w:r>
        <w:t>ередачи и преобразования</w:t>
      </w:r>
      <w:r w:rsidRPr="003A580E">
        <w:t xml:space="preserve"> электрической энергии и мощности</w:t>
      </w:r>
      <w:r>
        <w:t xml:space="preserve">. </w:t>
      </w:r>
    </w:p>
    <w:p w14:paraId="10BB7E0E" w14:textId="77777777" w:rsidR="00F822E0" w:rsidRPr="003107A8" w:rsidRDefault="00F822E0" w:rsidP="00F822E0">
      <w:pPr>
        <w:pStyle w:val="RUS11"/>
        <w:spacing w:before="120"/>
        <w:rPr>
          <w:b/>
        </w:rPr>
      </w:pPr>
      <w:r w:rsidRPr="003107A8">
        <w:rPr>
          <w:b/>
        </w:rPr>
        <w:t>Устранение недостатков в период производства Работ</w:t>
      </w:r>
    </w:p>
    <w:p w14:paraId="03DFA812" w14:textId="77777777" w:rsidR="00F822E0" w:rsidRPr="003107A8" w:rsidRDefault="00F822E0" w:rsidP="00F822E0">
      <w:pPr>
        <w:pStyle w:val="RUS111"/>
      </w:pPr>
      <w:r w:rsidRPr="003107A8">
        <w:t>Подрядчик устраняет за свой счет все дефекты, выявленные в процессе производства Работ и в Гарантийный период.</w:t>
      </w:r>
    </w:p>
    <w:p w14:paraId="363F6ADE" w14:textId="77777777" w:rsidR="00F822E0" w:rsidRPr="003107A8" w:rsidRDefault="00F822E0" w:rsidP="00F822E0">
      <w:pPr>
        <w:pStyle w:val="RUS111"/>
      </w:pPr>
      <w:r w:rsidRPr="003107A8">
        <w:t xml:space="preserve">В случае обнаружения </w:t>
      </w:r>
      <w:r w:rsidR="00B141F3">
        <w:t>Генеральны</w:t>
      </w:r>
      <w:r w:rsidR="00617A39">
        <w:t>м</w:t>
      </w:r>
      <w:r w:rsidR="00B141F3">
        <w:t xml:space="preserve"> подрядчик</w:t>
      </w:r>
      <w:r w:rsidRPr="003107A8">
        <w:t xml:space="preserve">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B141F3">
        <w:t>Генеральны</w:t>
      </w:r>
      <w:r w:rsidR="00617A39">
        <w:t>м</w:t>
      </w:r>
      <w:r w:rsidR="00B141F3">
        <w:t xml:space="preserve"> подрядчик</w:t>
      </w:r>
      <w:r w:rsidRPr="003107A8">
        <w:t>ом и Подрядчиком, с согласованием порядка и сроков их устранения.</w:t>
      </w:r>
    </w:p>
    <w:p w14:paraId="39F3A68F" w14:textId="77777777" w:rsidR="00F822E0" w:rsidRPr="003107A8" w:rsidRDefault="00F822E0" w:rsidP="00F822E0">
      <w:pPr>
        <w:pStyle w:val="RUS111"/>
      </w:pPr>
      <w:r w:rsidRPr="003107A8">
        <w:t xml:space="preserve">При этом </w:t>
      </w:r>
      <w:r w:rsidR="00B141F3">
        <w:t>Генеральный подрядчик</w:t>
      </w:r>
      <w:r w:rsidRPr="003107A8">
        <w:t xml:space="preserve"> вправе по своему выбору:</w:t>
      </w:r>
    </w:p>
    <w:p w14:paraId="5349829B" w14:textId="77777777" w:rsidR="00F822E0" w:rsidRPr="003107A8" w:rsidRDefault="00F822E0" w:rsidP="00F822E0">
      <w:pPr>
        <w:pStyle w:val="RUS"/>
      </w:pPr>
      <w:r w:rsidRPr="003107A8">
        <w:t xml:space="preserve">потребовать от Подрядчика безвозмездного устранения недостатков в срок, указанный </w:t>
      </w:r>
      <w:r w:rsidR="00B141F3">
        <w:t>Генеральны</w:t>
      </w:r>
      <w:r w:rsidR="00617A39">
        <w:t>м</w:t>
      </w:r>
      <w:r w:rsidR="00B141F3">
        <w:t xml:space="preserve"> подрядчик</w:t>
      </w:r>
      <w:r w:rsidRPr="003107A8">
        <w:t>ом (при этом продления общего срока производства Работ не производится);</w:t>
      </w:r>
    </w:p>
    <w:p w14:paraId="46245929" w14:textId="77777777" w:rsidR="00F822E0" w:rsidRPr="003107A8" w:rsidRDefault="00F822E0" w:rsidP="00F822E0">
      <w:pPr>
        <w:pStyle w:val="RUS"/>
      </w:pPr>
      <w:r w:rsidRPr="003107A8">
        <w:t>потребовать от Подрядчика соразмерного уменьшения Цены Работ;</w:t>
      </w:r>
    </w:p>
    <w:p w14:paraId="7B7D6676" w14:textId="77777777" w:rsidR="00F822E0" w:rsidRPr="003107A8" w:rsidRDefault="00F822E0" w:rsidP="00F822E0">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14D0C4A4" w14:textId="77777777" w:rsidR="00F822E0" w:rsidRPr="003107A8" w:rsidRDefault="00F822E0" w:rsidP="00F822E0">
      <w:pPr>
        <w:pStyle w:val="RUS11"/>
        <w:spacing w:before="120"/>
        <w:rPr>
          <w:b/>
        </w:rPr>
      </w:pPr>
      <w:bookmarkStart w:id="95" w:name="_Toc496879570"/>
      <w:bookmarkEnd w:id="95"/>
      <w:r w:rsidRPr="003107A8">
        <w:rPr>
          <w:b/>
        </w:rPr>
        <w:t>Предотвращение повреждений и ущерба</w:t>
      </w:r>
    </w:p>
    <w:p w14:paraId="28148027" w14:textId="77777777" w:rsidR="00F822E0" w:rsidRPr="003107A8" w:rsidRDefault="00F822E0" w:rsidP="00F822E0">
      <w:pPr>
        <w:pStyle w:val="RUS111"/>
      </w:pPr>
      <w:r w:rsidRPr="003107A8">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rsidR="003346FA">
        <w:t>№ 7 к настоящему Договору</w:t>
      </w:r>
      <w:r w:rsidRPr="003107A8">
        <w:t xml:space="preserve">, без ограничения приведенным перечнем, а также внутренних документов </w:t>
      </w:r>
      <w:r w:rsidR="00B141F3">
        <w:t>Генеральный подрядчик</w:t>
      </w:r>
      <w:r w:rsidRPr="003107A8">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6" w:history="1">
        <w:r w:rsidRPr="003107A8">
          <w:rPr>
            <w:rStyle w:val="ad"/>
            <w:lang w:eastAsia="en-US"/>
          </w:rPr>
          <w:t>http://www.irkutskenergo.ru/qa/6458.html</w:t>
        </w:r>
      </w:hyperlink>
      <w:r w:rsidRPr="003107A8">
        <w:rPr>
          <w:u w:val="single"/>
        </w:rPr>
        <w:t>.</w:t>
      </w:r>
    </w:p>
    <w:p w14:paraId="358510F7" w14:textId="77777777" w:rsidR="00F822E0" w:rsidRPr="003107A8" w:rsidRDefault="00F822E0" w:rsidP="00F822E0">
      <w:pPr>
        <w:pStyle w:val="RUS111"/>
        <w:numPr>
          <w:ilvl w:val="0"/>
          <w:numId w:val="0"/>
        </w:numPr>
        <w:ind w:left="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CE8A16E" w14:textId="77777777" w:rsidR="00F822E0" w:rsidRPr="003107A8" w:rsidRDefault="00F822E0" w:rsidP="00F822E0">
      <w:pPr>
        <w:pStyle w:val="RUS111"/>
      </w:pPr>
      <w:r w:rsidRPr="003107A8">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w:t>
      </w:r>
      <w:r w:rsidR="003346FA">
        <w:t xml:space="preserve">по охране труда, промышленной, экологической, пожарной и иной безопасности и ответственности за их нарушение </w:t>
      </w:r>
      <w:r w:rsidRPr="003107A8">
        <w:t>(Приложение</w:t>
      </w:r>
      <w:r w:rsidR="003346FA">
        <w:t xml:space="preserve"> № </w:t>
      </w:r>
      <w:r w:rsidR="0093164E">
        <w:t>6</w:t>
      </w:r>
      <w:r w:rsidR="003346FA">
        <w:t xml:space="preserve"> к Договору)</w:t>
      </w:r>
      <w:r w:rsidR="00EA1CCE">
        <w:t xml:space="preserve">, Соглашения о соблюдении Подрядчиком требований в области антитеррористической безопасности (Приложение № </w:t>
      </w:r>
      <w:r w:rsidR="0093164E">
        <w:t>9</w:t>
      </w:r>
      <w:r w:rsidR="00BB4798">
        <w:t xml:space="preserve"> к Договору)</w:t>
      </w:r>
      <w:r w:rsidR="0093164E">
        <w:t xml:space="preserve">, </w:t>
      </w:r>
      <w:r w:rsidR="0093164E" w:rsidRPr="001D5766">
        <w:t>Соглашени</w:t>
      </w:r>
      <w:r w:rsidR="0093164E">
        <w:t>я</w:t>
      </w:r>
      <w:r w:rsidR="0093164E" w:rsidRPr="001D5766">
        <w:t xml:space="preserve"> о соблюдении Подрядчиком требований в области охраны труда, охраны окружающей среды, промышленной и пожарной без</w:t>
      </w:r>
      <w:r w:rsidR="0093164E">
        <w:t>опасности (Приложение</w:t>
      </w:r>
      <w:r w:rsidR="00DC5C48">
        <w:t xml:space="preserve"> № 8 к Договору)</w:t>
      </w:r>
      <w:r w:rsidRPr="003107A8">
        <w:t xml:space="preserve">. В случае выявления нарушений </w:t>
      </w:r>
      <w:r w:rsidR="00B141F3">
        <w:t>Генеральный подрядчик</w:t>
      </w:r>
      <w:r w:rsidRPr="003107A8">
        <w:t xml:space="preserve"> вправе требовать замены персонала.</w:t>
      </w:r>
    </w:p>
    <w:p w14:paraId="1385E0AA" w14:textId="77777777" w:rsidR="00F822E0" w:rsidRPr="003107A8" w:rsidRDefault="00F822E0" w:rsidP="00F822E0">
      <w:pPr>
        <w:pStyle w:val="RUS111"/>
      </w:pPr>
      <w:r w:rsidRPr="003107A8">
        <w:t>Подрядчик поставляет на Объект все необходимые средства пожаротушения и пожарной безопасности за свой счет.</w:t>
      </w:r>
    </w:p>
    <w:p w14:paraId="12089C39" w14:textId="77777777" w:rsidR="00F822E0" w:rsidRPr="003107A8" w:rsidRDefault="00F822E0" w:rsidP="00F822E0">
      <w:pPr>
        <w:pStyle w:val="RUS111"/>
      </w:pPr>
      <w:r w:rsidRPr="00CB6E5F">
        <w:rPr>
          <w:iCs/>
        </w:rPr>
        <w:lastRenderedPageBreak/>
        <w:t xml:space="preserve">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sidR="00B141F3">
        <w:rPr>
          <w:iCs/>
        </w:rPr>
        <w:t>Генеральн</w:t>
      </w:r>
      <w:r w:rsidR="00617A39">
        <w:rPr>
          <w:iCs/>
        </w:rPr>
        <w:t>ого</w:t>
      </w:r>
      <w:r w:rsidR="00B141F3">
        <w:rPr>
          <w:iCs/>
        </w:rPr>
        <w:t xml:space="preserve"> подрядчик</w:t>
      </w:r>
      <w:r w:rsidRPr="00CB6E5F">
        <w:rPr>
          <w:iCs/>
        </w:rPr>
        <w:t xml:space="preserve">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sidR="00B141F3">
        <w:rPr>
          <w:iCs/>
        </w:rPr>
        <w:t>Генеральн</w:t>
      </w:r>
      <w:r w:rsidR="00617A39">
        <w:rPr>
          <w:iCs/>
        </w:rPr>
        <w:t>ого</w:t>
      </w:r>
      <w:r w:rsidR="00B141F3">
        <w:rPr>
          <w:iCs/>
        </w:rPr>
        <w:t xml:space="preserve"> подрядчик</w:t>
      </w:r>
      <w:r w:rsidRPr="00CB6E5F">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6F5DEE9A" w14:textId="77777777" w:rsidR="00F822E0" w:rsidRPr="003107A8" w:rsidRDefault="00F822E0" w:rsidP="00F822E0">
      <w:pPr>
        <w:pStyle w:val="RUS111"/>
      </w:pPr>
      <w:bookmarkStart w:id="96" w:name="_Ref493724063"/>
      <w:r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6"/>
    </w:p>
    <w:p w14:paraId="0197771F" w14:textId="77777777" w:rsidR="00F822E0" w:rsidRPr="003107A8" w:rsidRDefault="00F822E0" w:rsidP="00F822E0">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2AC18667" w14:textId="77777777" w:rsidR="00F822E0" w:rsidRPr="003107A8" w:rsidRDefault="00F822E0" w:rsidP="00F822E0">
      <w:pPr>
        <w:pStyle w:val="RUS111"/>
      </w:pPr>
      <w:r w:rsidRPr="003107A8">
        <w:t xml:space="preserve">Подрядчик осуществляет плату за негативное воздействие на окружающую среду при </w:t>
      </w:r>
      <w:r w:rsidR="00927F6D">
        <w:t>строительстве</w:t>
      </w:r>
      <w:r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927F6D">
        <w:t>строительства</w:t>
      </w:r>
      <w:r w:rsidRPr="003107A8">
        <w:t>, а также осуществляет мониторинг окружающей среды и производственный экологический контроль.</w:t>
      </w:r>
    </w:p>
    <w:p w14:paraId="5D4DE25A" w14:textId="77777777" w:rsidR="00F822E0" w:rsidRPr="003107A8" w:rsidRDefault="00F822E0" w:rsidP="00F822E0">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0FF1803C" w14:textId="77777777" w:rsidR="00F822E0" w:rsidRPr="003107A8" w:rsidRDefault="00F822E0" w:rsidP="00F822E0">
      <w:pPr>
        <w:pStyle w:val="RUS111"/>
      </w:pPr>
      <w:r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t xml:space="preserve"> </w:t>
      </w:r>
      <w:r w:rsidRPr="003107A8">
        <w:t>/</w:t>
      </w:r>
      <w:r>
        <w:t xml:space="preserve"> </w:t>
      </w:r>
      <w:r w:rsidRPr="003107A8">
        <w:t xml:space="preserve">или технических возможностей Подрядчика, Подрядчик обязан незамедлительно уведомить об этом </w:t>
      </w:r>
      <w:r w:rsidR="00B141F3">
        <w:t>Генеральн</w:t>
      </w:r>
      <w:r w:rsidR="0018072F">
        <w:t>ого</w:t>
      </w:r>
      <w:r w:rsidR="00B141F3">
        <w:t xml:space="preserve"> подрядчик</w:t>
      </w:r>
      <w:r w:rsidRPr="003107A8">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14:paraId="3ED13E63" w14:textId="77777777" w:rsidR="00F822E0" w:rsidRPr="003107A8" w:rsidRDefault="00F822E0" w:rsidP="00591A53">
      <w:pPr>
        <w:pStyle w:val="RUS111"/>
        <w:tabs>
          <w:tab w:val="clear" w:pos="2978"/>
          <w:tab w:val="num" w:pos="1276"/>
        </w:tabs>
      </w:pPr>
      <w:r w:rsidRPr="003107A8">
        <w:t xml:space="preserve">Незамедлительно (не позднее [одного рабочего дня] со дня выявления) Подрядчик в письменной форме уведомляет </w:t>
      </w:r>
      <w:r w:rsidR="0018072F">
        <w:t>п</w:t>
      </w:r>
      <w:r w:rsidRPr="003107A8">
        <w:t xml:space="preserve">редставителя </w:t>
      </w:r>
      <w:r w:rsidR="00B141F3">
        <w:t>Генеральн</w:t>
      </w:r>
      <w:r w:rsidR="0018072F">
        <w:t>ого</w:t>
      </w:r>
      <w:r w:rsidR="00B141F3">
        <w:t xml:space="preserve"> подрядчик</w:t>
      </w:r>
      <w:r w:rsidRPr="003107A8">
        <w:t>а и приостанавливает выполнение Работ / Этапа Работ до получения письменных указ</w:t>
      </w:r>
      <w:r>
        <w:t xml:space="preserve">аний </w:t>
      </w:r>
      <w:r w:rsidR="00B141F3">
        <w:t>Генеральн</w:t>
      </w:r>
      <w:r w:rsidR="0018072F">
        <w:t>ого</w:t>
      </w:r>
      <w:r w:rsidR="00B141F3">
        <w:t xml:space="preserve"> подрядчик</w:t>
      </w:r>
      <w:r>
        <w:t>а при обнаружении:</w:t>
      </w:r>
    </w:p>
    <w:p w14:paraId="7C532577" w14:textId="77777777" w:rsidR="00F822E0" w:rsidRPr="003107A8" w:rsidRDefault="00F822E0" w:rsidP="00F822E0">
      <w:pPr>
        <w:pStyle w:val="RUS10"/>
      </w:pPr>
      <w:r w:rsidRPr="003107A8">
        <w:t>непригодности или недоброкачественности Давальческих материалов, Исходных данных;</w:t>
      </w:r>
    </w:p>
    <w:p w14:paraId="1CD14DB4" w14:textId="77777777" w:rsidR="00F822E0" w:rsidRPr="003107A8" w:rsidRDefault="00F822E0" w:rsidP="00F822E0">
      <w:pPr>
        <w:pStyle w:val="RUS10"/>
      </w:pPr>
      <w:r w:rsidRPr="003107A8">
        <w:t xml:space="preserve">возможных неблагоприятных для </w:t>
      </w:r>
      <w:r w:rsidR="00B141F3">
        <w:t>Генеральн</w:t>
      </w:r>
      <w:r w:rsidR="0018072F">
        <w:t>ого</w:t>
      </w:r>
      <w:r w:rsidR="00B141F3">
        <w:t xml:space="preserve"> подрядчик</w:t>
      </w:r>
      <w:r w:rsidRPr="003107A8">
        <w:t>а последствий выполнения данных им обязательных для исполнения указаний о способе выполнения Работ;</w:t>
      </w:r>
    </w:p>
    <w:p w14:paraId="249EB574" w14:textId="77777777" w:rsidR="00F822E0" w:rsidRPr="003107A8" w:rsidRDefault="00F822E0" w:rsidP="00F822E0">
      <w:pPr>
        <w:pStyle w:val="RUS10"/>
      </w:pPr>
      <w:r w:rsidRPr="003107A8">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77A3EC6B" w14:textId="77777777" w:rsidR="00F822E0" w:rsidRPr="003107A8" w:rsidRDefault="00F822E0" w:rsidP="00591A53">
      <w:pPr>
        <w:pStyle w:val="RUS111"/>
        <w:tabs>
          <w:tab w:val="clear" w:pos="2978"/>
          <w:tab w:val="num" w:pos="1843"/>
        </w:tabs>
      </w:pPr>
      <w:r w:rsidRPr="003107A8">
        <w:t xml:space="preserve">Незамедлительно (не позднее суток с момента возникновения) уведомляет </w:t>
      </w:r>
      <w:r w:rsidR="00B141F3">
        <w:t>Генеральн</w:t>
      </w:r>
      <w:r w:rsidR="0018072F">
        <w:t>ого</w:t>
      </w:r>
      <w:r w:rsidR="00B141F3">
        <w:t xml:space="preserve"> подрядчик</w:t>
      </w:r>
      <w:r w:rsidRPr="003107A8">
        <w:t>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14:paraId="66B1B76F" w14:textId="77777777" w:rsidR="00F822E0" w:rsidRPr="003107A8" w:rsidRDefault="00F822E0" w:rsidP="00F822E0">
      <w:pPr>
        <w:pStyle w:val="RUS10"/>
      </w:pPr>
      <w:r w:rsidRPr="003107A8">
        <w:t>техногенные аварии;</w:t>
      </w:r>
    </w:p>
    <w:p w14:paraId="4AD71330" w14:textId="77777777" w:rsidR="00F822E0" w:rsidRPr="003107A8" w:rsidRDefault="00F822E0" w:rsidP="00F822E0">
      <w:pPr>
        <w:pStyle w:val="RUS10"/>
      </w:pPr>
      <w:r w:rsidRPr="003107A8">
        <w:lastRenderedPageBreak/>
        <w:t>несчастные случаи;</w:t>
      </w:r>
    </w:p>
    <w:p w14:paraId="3807E790" w14:textId="77777777" w:rsidR="00F822E0" w:rsidRPr="003107A8" w:rsidRDefault="00F822E0" w:rsidP="00F822E0">
      <w:pPr>
        <w:pStyle w:val="RUS10"/>
      </w:pPr>
      <w:r w:rsidRPr="003107A8">
        <w:t>происшествия на производстве;</w:t>
      </w:r>
    </w:p>
    <w:p w14:paraId="224B51F6" w14:textId="77777777" w:rsidR="00F822E0" w:rsidRPr="003107A8" w:rsidRDefault="00F822E0" w:rsidP="00F822E0">
      <w:pPr>
        <w:pStyle w:val="RUS10"/>
      </w:pPr>
      <w:r w:rsidRPr="003107A8">
        <w:t>нарушения технологического режима;</w:t>
      </w:r>
    </w:p>
    <w:p w14:paraId="3E940B41" w14:textId="77777777" w:rsidR="00F822E0" w:rsidRPr="003107A8" w:rsidRDefault="00F822E0" w:rsidP="00F822E0">
      <w:pPr>
        <w:pStyle w:val="RUS10"/>
      </w:pPr>
      <w:r w:rsidRPr="003107A8">
        <w:t>случаи загрязнения окружающей среды, произошедшие в ходе выполнения Работ;</w:t>
      </w:r>
    </w:p>
    <w:p w14:paraId="5080A1FE" w14:textId="77777777" w:rsidR="00F822E0" w:rsidRPr="003107A8" w:rsidRDefault="00F822E0" w:rsidP="00F822E0">
      <w:pPr>
        <w:pStyle w:val="RUS10"/>
      </w:pPr>
      <w:r w:rsidRPr="003107A8">
        <w:t>хищения и иные противоправные действия;</w:t>
      </w:r>
    </w:p>
    <w:p w14:paraId="71D35DE5" w14:textId="77777777" w:rsidR="00F822E0" w:rsidRPr="003107A8" w:rsidRDefault="00F822E0" w:rsidP="00F822E0">
      <w:pPr>
        <w:pStyle w:val="RUS10"/>
      </w:pPr>
      <w:r w:rsidRPr="003107A8">
        <w:t>забастовки персонала Подрядчика.</w:t>
      </w:r>
    </w:p>
    <w:p w14:paraId="54C6051D" w14:textId="77777777" w:rsidR="00F822E0" w:rsidRDefault="00F822E0" w:rsidP="00F822E0">
      <w:pPr>
        <w:pStyle w:val="RUS111"/>
        <w:numPr>
          <w:ilvl w:val="0"/>
          <w:numId w:val="0"/>
        </w:numPr>
        <w:ind w:left="567"/>
      </w:pPr>
      <w:r w:rsidRPr="003107A8">
        <w:t xml:space="preserve">Подрядчик, не предупредивший </w:t>
      </w:r>
      <w:r w:rsidR="00B141F3">
        <w:t>Генеральн</w:t>
      </w:r>
      <w:r w:rsidR="0018072F">
        <w:t>ого</w:t>
      </w:r>
      <w:r w:rsidR="00B141F3">
        <w:t xml:space="preserve"> подрядчик</w:t>
      </w:r>
      <w:r w:rsidRPr="003107A8">
        <w:t xml:space="preserve">а об указанных обстоятельствах либо продолживший Работу, не дожидаясь ответа </w:t>
      </w:r>
      <w:r w:rsidR="00B141F3">
        <w:t>Генеральн</w:t>
      </w:r>
      <w:r w:rsidR="0018072F">
        <w:t>ого</w:t>
      </w:r>
      <w:r w:rsidR="00B141F3">
        <w:t xml:space="preserve"> подрядчик</w:t>
      </w:r>
      <w:r w:rsidRPr="003107A8">
        <w:t xml:space="preserve">а на предупреждение, не вправе при предъявлении к нему или им к </w:t>
      </w:r>
      <w:r w:rsidR="00B141F3">
        <w:t>Генеральн</w:t>
      </w:r>
      <w:r w:rsidR="0018072F">
        <w:t>ому</w:t>
      </w:r>
      <w:r w:rsidR="00B141F3">
        <w:t xml:space="preserve"> подрядчик</w:t>
      </w:r>
      <w:r w:rsidRPr="003107A8">
        <w:t>у соответствующих требований ссылаться на указанные обстоятельства.</w:t>
      </w:r>
    </w:p>
    <w:p w14:paraId="4BBF0B2B" w14:textId="77777777" w:rsidR="00F822E0" w:rsidRPr="003107A8" w:rsidRDefault="00F822E0" w:rsidP="00F822E0">
      <w:pPr>
        <w:pStyle w:val="RUS11"/>
        <w:spacing w:before="120"/>
        <w:rPr>
          <w:b/>
        </w:rPr>
      </w:pPr>
      <w:r w:rsidRPr="003107A8">
        <w:rPr>
          <w:b/>
        </w:rPr>
        <w:t>Журнал производства Работ</w:t>
      </w:r>
    </w:p>
    <w:p w14:paraId="7B1C3E18" w14:textId="77777777" w:rsidR="00F822E0" w:rsidRPr="003107A8" w:rsidRDefault="00F822E0" w:rsidP="00F822E0">
      <w:pPr>
        <w:pStyle w:val="RUS111"/>
      </w:pPr>
      <w:r w:rsidRPr="003107A8">
        <w:t xml:space="preserve">С момента начала Работ и до их завершения </w:t>
      </w:r>
      <w:r w:rsidR="0018072F">
        <w:t>п</w:t>
      </w:r>
      <w:r w:rsidRPr="003107A8">
        <w:t>редставитель Подрядчика должен оформить и вести общий и специальный журналы производства Работ по установленной форме.</w:t>
      </w:r>
    </w:p>
    <w:p w14:paraId="058717E2" w14:textId="77777777" w:rsidR="00F822E0" w:rsidRPr="003107A8" w:rsidRDefault="00F822E0" w:rsidP="00F822E0">
      <w:pPr>
        <w:pStyle w:val="RUS111"/>
      </w:pPr>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w:t>
      </w:r>
      <w:r w:rsidR="00B141F3">
        <w:t>Генеральн</w:t>
      </w:r>
      <w:r w:rsidR="0018072F">
        <w:t>ого</w:t>
      </w:r>
      <w:r w:rsidR="00B141F3">
        <w:t xml:space="preserve"> подрядчик</w:t>
      </w:r>
      <w:r w:rsidRPr="003107A8">
        <w:t xml:space="preserve">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14:paraId="2AABE1A4" w14:textId="77777777" w:rsidR="00F822E0" w:rsidRPr="003107A8" w:rsidRDefault="00F822E0" w:rsidP="00F822E0">
      <w:pPr>
        <w:pStyle w:val="RUS111"/>
      </w:pPr>
      <w:r w:rsidRPr="003107A8">
        <w:t xml:space="preserve">Если </w:t>
      </w:r>
      <w:r w:rsidR="00B141F3">
        <w:t>Генеральный подрядчик</w:t>
      </w:r>
      <w:r w:rsidRPr="003107A8">
        <w:t xml:space="preserve">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 xml:space="preserve">или не согласен с записями </w:t>
      </w:r>
      <w:r w:rsidR="0018072F">
        <w:t>п</w:t>
      </w:r>
      <w:r w:rsidRPr="003107A8">
        <w:t>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1EFC0E52" w14:textId="77777777" w:rsidR="00F822E0" w:rsidRDefault="00F822E0" w:rsidP="00F822E0">
      <w:pPr>
        <w:pStyle w:val="RUS111"/>
      </w:pPr>
      <w:r w:rsidRPr="003107A8">
        <w:t xml:space="preserve">Подрядчик в течение указанного срока принимает меры по устранению отмеченных </w:t>
      </w:r>
      <w:r w:rsidR="00B141F3">
        <w:t>Генеральны</w:t>
      </w:r>
      <w:r w:rsidR="0018072F">
        <w:t>м</w:t>
      </w:r>
      <w:r w:rsidR="00B141F3">
        <w:t xml:space="preserve"> подрядчик</w:t>
      </w:r>
      <w:r w:rsidRPr="003107A8">
        <w:t>ом в журнале производства Работ недостатков и делает отметку об исполнении.</w:t>
      </w:r>
    </w:p>
    <w:p w14:paraId="46BE2D0A" w14:textId="77777777" w:rsidR="00F822E0" w:rsidRPr="003107A8" w:rsidRDefault="00F822E0" w:rsidP="00F822E0">
      <w:pPr>
        <w:pStyle w:val="RUS11"/>
        <w:spacing w:before="120"/>
        <w:rPr>
          <w:b/>
        </w:rPr>
      </w:pPr>
      <w:r w:rsidRPr="003107A8">
        <w:rPr>
          <w:b/>
        </w:rPr>
        <w:t>Действия Подрядчика по окончании выполнения Работ</w:t>
      </w:r>
    </w:p>
    <w:p w14:paraId="08D2BCE4" w14:textId="77777777" w:rsidR="00F822E0" w:rsidRPr="003107A8" w:rsidRDefault="00F822E0" w:rsidP="00F822E0">
      <w:pPr>
        <w:pStyle w:val="RUS111"/>
      </w:pPr>
      <w:r w:rsidRPr="003107A8">
        <w:t xml:space="preserve">По окончании Работ на Объекте Подрядчик передает </w:t>
      </w:r>
      <w:r w:rsidR="00B141F3">
        <w:t>Генеральн</w:t>
      </w:r>
      <w:r w:rsidR="0018072F">
        <w:t>ому</w:t>
      </w:r>
      <w:r w:rsidR="00B141F3">
        <w:t xml:space="preserve"> подрядчик</w:t>
      </w:r>
      <w:r w:rsidRPr="003107A8">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17A52BA8" w14:textId="77777777" w:rsidR="00F822E0" w:rsidRPr="003107A8" w:rsidRDefault="00F822E0" w:rsidP="00F822E0">
      <w:pPr>
        <w:pStyle w:val="RUS111"/>
      </w:pPr>
      <w:bookmarkStart w:id="97" w:name="_Ref496806887"/>
      <w:r w:rsidRPr="003107A8">
        <w:t xml:space="preserve">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w:t>
      </w:r>
      <w:r w:rsidR="00B141F3">
        <w:t>Генеральн</w:t>
      </w:r>
      <w:r w:rsidR="0018072F">
        <w:t>ому</w:t>
      </w:r>
      <w:r w:rsidR="00B141F3">
        <w:t xml:space="preserve"> подрядчик</w:t>
      </w:r>
      <w:r w:rsidRPr="003107A8">
        <w:t>у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97"/>
    </w:p>
    <w:p w14:paraId="368881AE" w14:textId="77777777" w:rsidR="00F822E0" w:rsidRPr="003107A8" w:rsidRDefault="00F822E0" w:rsidP="00F822E0">
      <w:pPr>
        <w:pStyle w:val="RUS111"/>
      </w:pPr>
      <w:r w:rsidRPr="003107A8">
        <w:t xml:space="preserve">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w:t>
      </w:r>
      <w:r w:rsidR="00B141F3">
        <w:t>Генеральный подрядчик</w:t>
      </w:r>
      <w:r w:rsidRPr="003107A8">
        <w:t xml:space="preserve"> имеет право по своему усмотрению:</w:t>
      </w:r>
    </w:p>
    <w:p w14:paraId="2DE3CC26" w14:textId="77777777" w:rsidR="00F822E0" w:rsidRPr="003107A8" w:rsidRDefault="00F822E0" w:rsidP="00F822E0">
      <w:pPr>
        <w:pStyle w:val="RUS10"/>
      </w:pPr>
      <w:r w:rsidRPr="003107A8">
        <w:t>задержать оплату выполненных Работ Подрядчику до даты освобождения им Строительной площадки;</w:t>
      </w:r>
    </w:p>
    <w:p w14:paraId="171BA2C7" w14:textId="77777777" w:rsidR="00F822E0" w:rsidRPr="003107A8" w:rsidRDefault="00F822E0" w:rsidP="00F822E0">
      <w:pPr>
        <w:pStyle w:val="RUS10"/>
      </w:pPr>
      <w:r w:rsidRPr="003107A8">
        <w:lastRenderedPageBreak/>
        <w:t>взыскать и</w:t>
      </w:r>
      <w:r>
        <w:t xml:space="preserve"> </w:t>
      </w:r>
      <w:r w:rsidRPr="003107A8">
        <w:t>/</w:t>
      </w:r>
      <w:r>
        <w:t xml:space="preserve"> </w:t>
      </w:r>
      <w:r w:rsidRPr="003107A8">
        <w:t xml:space="preserve">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w:t>
      </w:r>
      <w:r w:rsidR="00B141F3">
        <w:t>Генеральны</w:t>
      </w:r>
      <w:r w:rsidR="0018072F">
        <w:t>м</w:t>
      </w:r>
      <w:r w:rsidR="00B141F3">
        <w:t xml:space="preserve"> подрядчик</w:t>
      </w:r>
      <w:r w:rsidRPr="003107A8">
        <w:t>ом.</w:t>
      </w:r>
    </w:p>
    <w:p w14:paraId="1A405F06" w14:textId="77777777" w:rsidR="00F822E0" w:rsidRPr="003107A8" w:rsidRDefault="00F822E0" w:rsidP="00F822E0">
      <w:pPr>
        <w:pStyle w:val="RUS1"/>
        <w:spacing w:before="120"/>
      </w:pPr>
      <w:bookmarkStart w:id="98" w:name="_Toc502142555"/>
      <w:bookmarkStart w:id="99" w:name="_Toc499813152"/>
      <w:bookmarkStart w:id="100" w:name="_Toc10019102"/>
      <w:r w:rsidRPr="003107A8">
        <w:t>Изменение Работ</w:t>
      </w:r>
      <w:bookmarkEnd w:id="98"/>
      <w:bookmarkEnd w:id="99"/>
      <w:bookmarkEnd w:id="100"/>
    </w:p>
    <w:p w14:paraId="328A1B88" w14:textId="77777777" w:rsidR="00F822E0" w:rsidRPr="003107A8" w:rsidRDefault="00F822E0" w:rsidP="00F822E0">
      <w:pPr>
        <w:pStyle w:val="RUS11"/>
        <w:spacing w:before="120"/>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14:paraId="774F0CA4" w14:textId="77777777" w:rsidR="00F822E0" w:rsidRPr="003107A8" w:rsidRDefault="00F822E0" w:rsidP="00F822E0">
      <w:pPr>
        <w:pStyle w:val="RUS11"/>
        <w:spacing w:before="120"/>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14:paraId="2EA4E06C" w14:textId="77777777" w:rsidR="00F822E0" w:rsidRPr="003107A8" w:rsidRDefault="00F822E0" w:rsidP="00F822E0">
      <w:pPr>
        <w:pStyle w:val="RUS10"/>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14:paraId="064257FE" w14:textId="77777777" w:rsidR="00F822E0" w:rsidRPr="003107A8" w:rsidRDefault="00F822E0" w:rsidP="00F822E0">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3A366D10" w14:textId="77777777" w:rsidR="00F822E0" w:rsidRPr="003107A8" w:rsidRDefault="00B141F3" w:rsidP="00F822E0">
      <w:pPr>
        <w:pStyle w:val="RUS11"/>
        <w:spacing w:before="120"/>
      </w:pPr>
      <w:r>
        <w:t>Генеральный подрядчик</w:t>
      </w:r>
      <w:r w:rsidR="00F822E0" w:rsidRPr="003107A8">
        <w:t xml:space="preserve"> имеет право вносить необходимые, по его мнению, изменения в объемы Работ, не влекущие изменения Технической документации, для чего </w:t>
      </w:r>
      <w:r>
        <w:t>Генеральный подрядчик</w:t>
      </w:r>
      <w:r w:rsidR="00F822E0" w:rsidRPr="003107A8">
        <w:t xml:space="preserve"> должен дать Подрядчику письменное распоряжение на выполнение таких изменений, в том числе:</w:t>
      </w:r>
    </w:p>
    <w:p w14:paraId="5502C4B8" w14:textId="77777777" w:rsidR="00F822E0" w:rsidRPr="003107A8" w:rsidRDefault="00F822E0" w:rsidP="00F822E0">
      <w:pPr>
        <w:pStyle w:val="RUS10"/>
      </w:pPr>
      <w:r w:rsidRPr="003107A8">
        <w:t>сократить или увеличить объем отдельной части Работ;</w:t>
      </w:r>
    </w:p>
    <w:p w14:paraId="6641B2BD" w14:textId="77777777" w:rsidR="00F822E0" w:rsidRPr="003107A8" w:rsidRDefault="00F822E0" w:rsidP="00F822E0">
      <w:pPr>
        <w:pStyle w:val="RUS10"/>
      </w:pPr>
      <w:r w:rsidRPr="003107A8">
        <w:t>исключить любую Работу;</w:t>
      </w:r>
    </w:p>
    <w:p w14:paraId="0172EC15" w14:textId="77777777" w:rsidR="00F822E0" w:rsidRPr="003107A8" w:rsidRDefault="00F822E0" w:rsidP="00F822E0">
      <w:pPr>
        <w:pStyle w:val="RUS10"/>
      </w:pPr>
      <w:r w:rsidRPr="003107A8">
        <w:t>внести изменения в Рабочую документацию;</w:t>
      </w:r>
    </w:p>
    <w:p w14:paraId="30D798ED" w14:textId="2477EF7E" w:rsidR="00F822E0" w:rsidRDefault="00F822E0" w:rsidP="00F822E0">
      <w:pPr>
        <w:pStyle w:val="RUS10"/>
      </w:pPr>
      <w:r w:rsidRPr="003107A8">
        <w:t>изменить характер, качество или вид отдельной части Работ.</w:t>
      </w:r>
    </w:p>
    <w:p w14:paraId="79F44803" w14:textId="0BFE8D26" w:rsidR="0080464B" w:rsidRPr="0080464B" w:rsidRDefault="0080464B" w:rsidP="0080464B">
      <w:pPr>
        <w:pStyle w:val="RUS11"/>
        <w:spacing w:before="120"/>
      </w:pPr>
      <w:r w:rsidRPr="0080464B">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Генеральный подрядчик не несет ответственности за потерю Подрядчиком ожидаемой прибыли в связи с отказом Генерального подрядчика от выполнения части Работ. Полученная экономия Подрядчику не выплачивается.</w:t>
      </w:r>
    </w:p>
    <w:p w14:paraId="1659B200" w14:textId="77777777" w:rsidR="00F822E0" w:rsidRPr="003107A8" w:rsidRDefault="00F822E0" w:rsidP="00F822E0">
      <w:pPr>
        <w:pStyle w:val="RUS1"/>
        <w:spacing w:before="120"/>
      </w:pPr>
      <w:bookmarkStart w:id="101" w:name="_Toc502142556"/>
      <w:bookmarkStart w:id="102" w:name="_Toc499813153"/>
      <w:bookmarkStart w:id="103" w:name="_Toc10019103"/>
      <w:bookmarkStart w:id="104" w:name="_Ref493704750"/>
      <w:r w:rsidRPr="003107A8">
        <w:t>Дополнительные Работы</w:t>
      </w:r>
      <w:bookmarkEnd w:id="101"/>
      <w:bookmarkEnd w:id="102"/>
      <w:bookmarkEnd w:id="103"/>
    </w:p>
    <w:p w14:paraId="0A0E7395" w14:textId="77777777" w:rsidR="00F822E0" w:rsidRPr="003107A8" w:rsidRDefault="00F822E0" w:rsidP="00F822E0">
      <w:pPr>
        <w:pStyle w:val="RUS11"/>
        <w:spacing w:before="120"/>
      </w:pPr>
      <w:r w:rsidRPr="003107A8">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B141F3">
        <w:t>Генеральн</w:t>
      </w:r>
      <w:r w:rsidR="00473A33">
        <w:t>ого</w:t>
      </w:r>
      <w:r w:rsidR="00B141F3">
        <w:t xml:space="preserve"> подрядчик</w:t>
      </w:r>
      <w:r w:rsidRPr="003107A8">
        <w:t xml:space="preserve">а. Иные работы, выполненные Подрядчиком, считаются включенными в объем Работ и дополнительной оплате со стороны </w:t>
      </w:r>
      <w:r w:rsidR="00B141F3">
        <w:t>Генеральн</w:t>
      </w:r>
      <w:r w:rsidR="00473A33">
        <w:t>ого</w:t>
      </w:r>
      <w:r w:rsidR="00B141F3">
        <w:t xml:space="preserve"> подрядчик</w:t>
      </w:r>
      <w:r w:rsidRPr="003107A8">
        <w:t>а не подлежат.</w:t>
      </w:r>
    </w:p>
    <w:p w14:paraId="6774DCD7" w14:textId="77777777" w:rsidR="00F822E0" w:rsidRDefault="00F822E0" w:rsidP="00F822E0">
      <w:pPr>
        <w:pStyle w:val="RUS11"/>
        <w:spacing w:before="120"/>
      </w:pPr>
      <w:r w:rsidRPr="003107A8">
        <w:t xml:space="preserve">Подрядчик письменно предупреждает </w:t>
      </w:r>
      <w:r w:rsidR="00B141F3">
        <w:t>Генеральн</w:t>
      </w:r>
      <w:r w:rsidR="00473A33">
        <w:t>ого</w:t>
      </w:r>
      <w:r w:rsidR="00B141F3">
        <w:t xml:space="preserve"> подрядчик</w:t>
      </w:r>
      <w:r w:rsidRPr="003107A8">
        <w:t>а при возникновении необходимости в проведении дополнительных объемов Работ в течение 2 (двух) дней с момента</w:t>
      </w:r>
      <w:r w:rsidR="00473A33">
        <w:t xml:space="preserve"> их</w:t>
      </w:r>
      <w:r w:rsidRPr="003107A8">
        <w:t xml:space="preserve"> выявления. Объем дополнительных Работ оформляется дополнительным соглашением.</w:t>
      </w:r>
    </w:p>
    <w:p w14:paraId="0949096A" w14:textId="77777777" w:rsidR="00F822E0" w:rsidRPr="003107A8" w:rsidRDefault="00F822E0" w:rsidP="00F822E0">
      <w:pPr>
        <w:pStyle w:val="RUS1"/>
        <w:spacing w:before="120"/>
      </w:pPr>
      <w:bookmarkStart w:id="105" w:name="_Ref496212597"/>
      <w:bookmarkStart w:id="106" w:name="_Toc502142557"/>
      <w:bookmarkStart w:id="107" w:name="_Toc499813154"/>
      <w:bookmarkStart w:id="108" w:name="_Toc10019104"/>
      <w:r w:rsidRPr="003107A8">
        <w:t>Требования к документации</w:t>
      </w:r>
      <w:bookmarkEnd w:id="105"/>
      <w:bookmarkEnd w:id="106"/>
      <w:bookmarkEnd w:id="107"/>
      <w:bookmarkEnd w:id="108"/>
    </w:p>
    <w:p w14:paraId="51FACACC" w14:textId="77777777" w:rsidR="00F822E0" w:rsidRPr="003107A8" w:rsidRDefault="00F822E0" w:rsidP="00F822E0">
      <w:pPr>
        <w:pStyle w:val="RUS11"/>
        <w:spacing w:before="120"/>
      </w:pPr>
      <w:r w:rsidRPr="003107A8">
        <w:lastRenderedPageBreak/>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 xml:space="preserve">или применимому праву возложена на Подрядчика, должна быть предоставлена </w:t>
      </w:r>
      <w:r w:rsidR="00B141F3">
        <w:t>Генеральн</w:t>
      </w:r>
      <w:r w:rsidR="00473A33">
        <w:t>ому</w:t>
      </w:r>
      <w:r w:rsidR="00B141F3">
        <w:t xml:space="preserve"> подрядчик</w:t>
      </w:r>
      <w:r w:rsidRPr="003107A8">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B141F3">
        <w:t>Генеральн</w:t>
      </w:r>
      <w:r w:rsidR="00473A33">
        <w:t>ому</w:t>
      </w:r>
      <w:r w:rsidR="00B141F3">
        <w:t xml:space="preserve"> подрядчик</w:t>
      </w:r>
      <w:r w:rsidRPr="003107A8">
        <w:t>у предоставляется экземпляр документа, переведенный на русский язык. Такой перевод осуществляется силами и за счет Подрядчика (в счет Цены Работ).</w:t>
      </w:r>
    </w:p>
    <w:p w14:paraId="1D42E328" w14:textId="77777777" w:rsidR="00F822E0" w:rsidRPr="003107A8" w:rsidRDefault="00F822E0" w:rsidP="00F822E0">
      <w:pPr>
        <w:pStyle w:val="RUS11"/>
        <w:spacing w:before="120"/>
      </w:pPr>
      <w:r w:rsidRPr="003107A8">
        <w:t>Если для применения</w:t>
      </w:r>
      <w:r>
        <w:t xml:space="preserve"> </w:t>
      </w:r>
      <w:r w:rsidRPr="003107A8">
        <w:t>/</w:t>
      </w:r>
      <w:r>
        <w:t xml:space="preserve"> </w:t>
      </w:r>
      <w:r w:rsidRPr="003107A8">
        <w:t xml:space="preserve">использования </w:t>
      </w:r>
      <w:r w:rsidR="00B141F3">
        <w:t>Генеральны</w:t>
      </w:r>
      <w:r w:rsidR="00473A33">
        <w:t>м</w:t>
      </w:r>
      <w:r w:rsidR="00B141F3">
        <w:t xml:space="preserve"> подрядчик</w:t>
      </w:r>
      <w:r w:rsidRPr="003107A8">
        <w:t xml:space="preserve">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14:paraId="2A11305A" w14:textId="77777777" w:rsidR="00F822E0" w:rsidRPr="003107A8" w:rsidRDefault="00F822E0" w:rsidP="00F822E0">
      <w:pPr>
        <w:pStyle w:val="RUS11"/>
        <w:spacing w:before="120"/>
      </w:pPr>
      <w:r w:rsidRPr="003107A8">
        <w:t>Если для применения</w:t>
      </w:r>
      <w:r>
        <w:t xml:space="preserve"> </w:t>
      </w:r>
      <w:r w:rsidRPr="003107A8">
        <w:t>/</w:t>
      </w:r>
      <w:r>
        <w:t xml:space="preserve"> </w:t>
      </w:r>
      <w:r w:rsidRPr="003107A8">
        <w:t xml:space="preserve">использования </w:t>
      </w:r>
      <w:r w:rsidR="00B141F3">
        <w:t>Генеральны</w:t>
      </w:r>
      <w:r w:rsidR="00473A33">
        <w:t>м</w:t>
      </w:r>
      <w:r w:rsidR="00B141F3">
        <w:t xml:space="preserve"> подрядчик</w:t>
      </w:r>
      <w:r w:rsidRPr="003107A8">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xml:space="preserve">, документ должен быть представлен </w:t>
      </w:r>
      <w:r w:rsidR="00B141F3">
        <w:t>Генеральн</w:t>
      </w:r>
      <w:r w:rsidR="00473A33">
        <w:t>ому</w:t>
      </w:r>
      <w:r w:rsidR="00B141F3">
        <w:t xml:space="preserve"> подрядчик</w:t>
      </w:r>
      <w:r w:rsidRPr="003107A8">
        <w:t>у в оригинальном экземпляре в требуемой на территории Российской Федерации форме.</w:t>
      </w:r>
    </w:p>
    <w:p w14:paraId="7078B6B9" w14:textId="77777777" w:rsidR="00F822E0" w:rsidRPr="003107A8" w:rsidRDefault="00F822E0" w:rsidP="00F822E0">
      <w:pPr>
        <w:pStyle w:val="RUS1"/>
        <w:spacing w:before="120"/>
      </w:pPr>
      <w:bookmarkStart w:id="109" w:name="_Toc502142558"/>
      <w:bookmarkStart w:id="110" w:name="_Toc499813155"/>
      <w:bookmarkStart w:id="111" w:name="_Toc10019105"/>
      <w:r w:rsidRPr="003107A8">
        <w:t>Приемка выполненных Работ</w:t>
      </w:r>
      <w:bookmarkEnd w:id="104"/>
      <w:bookmarkEnd w:id="109"/>
      <w:bookmarkEnd w:id="110"/>
      <w:bookmarkEnd w:id="111"/>
    </w:p>
    <w:p w14:paraId="6206C2BA" w14:textId="77777777" w:rsidR="00F822E0" w:rsidRPr="003107A8" w:rsidRDefault="00F822E0" w:rsidP="00F822E0">
      <w:pPr>
        <w:pStyle w:val="RUS11"/>
        <w:spacing w:before="120"/>
      </w:pPr>
      <w:r w:rsidRPr="003107A8">
        <w:t xml:space="preserve">Выполненные Работы предъявляются Подрядчиком </w:t>
      </w:r>
      <w:r w:rsidR="00B141F3">
        <w:t>Генеральн</w:t>
      </w:r>
      <w:r w:rsidR="00473A33">
        <w:t>ому</w:t>
      </w:r>
      <w:r w:rsidR="00B141F3">
        <w:t xml:space="preserve"> подрядчик</w:t>
      </w:r>
      <w:r w:rsidRPr="003107A8">
        <w:t>у к приемке в порядке, установленном законодательством, в составе и объеме, предусмотренном Технической документацией и Договором.</w:t>
      </w:r>
    </w:p>
    <w:p w14:paraId="38694C96" w14:textId="3C949688" w:rsidR="00F822E0" w:rsidRPr="003107A8" w:rsidRDefault="00F822E0" w:rsidP="00F822E0">
      <w:pPr>
        <w:pStyle w:val="RUS11"/>
        <w:spacing w:before="120"/>
      </w:pPr>
      <w:bookmarkStart w:id="112" w:name="_Ref499555346"/>
      <w:r w:rsidRPr="003107A8">
        <w:t xml:space="preserve">Приемка </w:t>
      </w:r>
      <w:r>
        <w:t>Р</w:t>
      </w:r>
      <w:r w:rsidRPr="003107A8">
        <w:t xml:space="preserve">абот по Договору осуществляется </w:t>
      </w:r>
      <w:r w:rsidRPr="00591A53">
        <w:t>ежемесячно</w:t>
      </w:r>
      <w:r w:rsidRPr="008F15E8">
        <w:t xml:space="preserve"> </w:t>
      </w:r>
      <w:r w:rsidRPr="003107A8">
        <w:t xml:space="preserve">в соответствии с Графиком выполнения Работ и оформляется документами, указанными в подразделе </w:t>
      </w:r>
      <w:r w:rsidRPr="003107A8">
        <w:fldChar w:fldCharType="begin"/>
      </w:r>
      <w:r w:rsidRPr="003107A8">
        <w:instrText xml:space="preserve"> REF _Ref493723332 \n \h  \* MERGEFORMAT </w:instrText>
      </w:r>
      <w:r w:rsidRPr="003107A8">
        <w:fldChar w:fldCharType="separate"/>
      </w:r>
      <w:r w:rsidR="00A930F3">
        <w:t>5</w:t>
      </w:r>
      <w:r w:rsidRPr="003107A8">
        <w:fldChar w:fldCharType="end"/>
      </w:r>
      <w:r w:rsidRPr="003107A8">
        <w:t xml:space="preserve"> Договора. При этом объемы выполненных Работ в соответствии с Графиком выполнения Работ фиксируются </w:t>
      </w:r>
      <w:r w:rsidRPr="00591A53">
        <w:t>ежемесячно</w:t>
      </w:r>
      <w:r w:rsidRPr="00CD22B9">
        <w:t xml:space="preserve"> путем </w:t>
      </w:r>
      <w:r w:rsidRPr="003107A8">
        <w:t xml:space="preserve">составления Подрядчиком и утверждения </w:t>
      </w:r>
      <w:r w:rsidR="00B141F3">
        <w:t>Генеральный подрядчик</w:t>
      </w:r>
      <w:r w:rsidRPr="003107A8">
        <w:t xml:space="preserve">ом в порядке, предусмотренном пунктами </w:t>
      </w:r>
      <w:r w:rsidRPr="003107A8">
        <w:fldChar w:fldCharType="begin"/>
      </w:r>
      <w:r w:rsidRPr="003107A8">
        <w:instrText xml:space="preserve"> REF _Ref493723351 \n \h  \* MERGEFORMAT </w:instrText>
      </w:r>
      <w:r w:rsidRPr="003107A8">
        <w:fldChar w:fldCharType="separate"/>
      </w:r>
      <w:r w:rsidR="00A930F3">
        <w:t>5.1</w:t>
      </w:r>
      <w:r w:rsidRPr="003107A8">
        <w:fldChar w:fldCharType="end"/>
      </w:r>
      <w:r w:rsidRPr="003107A8">
        <w:t>-</w:t>
      </w:r>
      <w:r w:rsidRPr="003107A8">
        <w:fldChar w:fldCharType="begin"/>
      </w:r>
      <w:r w:rsidRPr="003107A8">
        <w:instrText xml:space="preserve"> REF _Ref496615859 \n \h  \* MERGEFORMAT </w:instrText>
      </w:r>
      <w:r w:rsidRPr="003107A8">
        <w:fldChar w:fldCharType="separate"/>
      </w:r>
      <w:r w:rsidR="00A930F3">
        <w:t>5.3</w:t>
      </w:r>
      <w:r w:rsidRPr="003107A8">
        <w:fldChar w:fldCharType="end"/>
      </w:r>
      <w:r w:rsidRPr="003107A8">
        <w:t xml:space="preserve"> Договора, Исполнительной документации. </w:t>
      </w:r>
      <w:r w:rsidR="00B141F3">
        <w:t>Генеральный подрядчик</w:t>
      </w:r>
      <w:r w:rsidRPr="003107A8">
        <w:t xml:space="preserve">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2"/>
    </w:p>
    <w:p w14:paraId="3AABE95D" w14:textId="77777777" w:rsidR="00F822E0" w:rsidRPr="003107A8" w:rsidRDefault="00F822E0" w:rsidP="00F822E0">
      <w:pPr>
        <w:pStyle w:val="RUS11"/>
        <w:spacing w:before="120"/>
      </w:pPr>
      <w:r w:rsidRPr="003107A8">
        <w:t xml:space="preserve">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w:t>
      </w:r>
      <w:r w:rsidR="00B141F3">
        <w:t>Генеральны</w:t>
      </w:r>
      <w:r w:rsidR="00473A33">
        <w:t>м</w:t>
      </w:r>
      <w:r w:rsidR="00B141F3">
        <w:t xml:space="preserve"> подрядчик</w:t>
      </w:r>
      <w:r w:rsidRPr="003107A8">
        <w:t xml:space="preserve">ом предшествующего ему этапа, подтвержденной соответствующей Исполнительной документацией, подписанной (утвержденной) </w:t>
      </w:r>
      <w:r w:rsidR="00B141F3">
        <w:t>Генеральны</w:t>
      </w:r>
      <w:r w:rsidR="00473A33">
        <w:t>м</w:t>
      </w:r>
      <w:r w:rsidR="00B141F3">
        <w:t xml:space="preserve"> подрядчик</w:t>
      </w:r>
      <w:r w:rsidRPr="003107A8">
        <w:t>ом.</w:t>
      </w:r>
    </w:p>
    <w:p w14:paraId="70246A93" w14:textId="77777777" w:rsidR="00F822E0" w:rsidRPr="003107A8" w:rsidRDefault="00F822E0" w:rsidP="00F822E0">
      <w:pPr>
        <w:pStyle w:val="RUS11"/>
        <w:spacing w:before="120"/>
      </w:pPr>
      <w:r w:rsidRPr="003107A8">
        <w:t xml:space="preserve">Подрядчик производит сдачу выполненных Работ в полном объеме в срок, установленный Договором, о чем предварительно уведомляет </w:t>
      </w:r>
      <w:r w:rsidR="00B141F3">
        <w:t>Генеральн</w:t>
      </w:r>
      <w:r w:rsidR="00473A33">
        <w:t>ого</w:t>
      </w:r>
      <w:r w:rsidR="00B141F3">
        <w:t xml:space="preserve"> подрядчик</w:t>
      </w:r>
      <w:r w:rsidRPr="003107A8">
        <w:t xml:space="preserve">а в письменной форме. </w:t>
      </w:r>
      <w:r w:rsidR="00B141F3">
        <w:t>Генеральный подрядчик</w:t>
      </w:r>
      <w:r w:rsidRPr="003107A8">
        <w:t xml:space="preserve"> производит приемку Работ в течение 10 (десяти) рабочих дней после получения сообщения Подрядчика об их готовности к сдаче.</w:t>
      </w:r>
    </w:p>
    <w:p w14:paraId="401988C8" w14:textId="77777777" w:rsidR="00F822E0" w:rsidRPr="003107A8" w:rsidRDefault="00F822E0" w:rsidP="00F822E0">
      <w:pPr>
        <w:pStyle w:val="RUS11"/>
        <w:spacing w:before="120"/>
      </w:pPr>
      <w:r w:rsidRPr="003107A8">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B141F3">
        <w:t>Генеральны</w:t>
      </w:r>
      <w:r w:rsidR="00473A33">
        <w:t>м</w:t>
      </w:r>
      <w:r w:rsidR="00B141F3">
        <w:t xml:space="preserve"> подрядчик</w:t>
      </w:r>
      <w:r w:rsidRPr="003107A8">
        <w:t>ом.</w:t>
      </w:r>
    </w:p>
    <w:p w14:paraId="2EA13268" w14:textId="77777777" w:rsidR="00F822E0" w:rsidRPr="003107A8" w:rsidRDefault="00F822E0" w:rsidP="00F822E0">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w:t>
      </w:r>
      <w:r w:rsidR="00B141F3">
        <w:t>Генеральн</w:t>
      </w:r>
      <w:r w:rsidR="00473A33">
        <w:t>ого</w:t>
      </w:r>
      <w:r w:rsidR="00B141F3">
        <w:t xml:space="preserve"> подрядчик</w:t>
      </w:r>
      <w:r w:rsidRPr="003107A8">
        <w:t>а замечаний к качеству и объему выполнения Работ.</w:t>
      </w:r>
    </w:p>
    <w:p w14:paraId="791779C6" w14:textId="77777777" w:rsidR="00F822E0" w:rsidRDefault="00F822E0" w:rsidP="00F822E0">
      <w:pPr>
        <w:pStyle w:val="RUS11"/>
        <w:spacing w:before="120"/>
      </w:pPr>
      <w:r w:rsidRPr="003107A8">
        <w:t xml:space="preserve">Если в результате осмотра и проверки выполненных Работ </w:t>
      </w:r>
      <w:r w:rsidR="00B141F3">
        <w:t>Генеральны</w:t>
      </w:r>
      <w:r w:rsidR="00473A33">
        <w:t>м</w:t>
      </w:r>
      <w:r w:rsidR="00B141F3">
        <w:t xml:space="preserve"> подрядчик</w:t>
      </w:r>
      <w:r w:rsidRPr="003107A8">
        <w:t>ом будут выявлены нарушения требований к выполнению Работ, изложенных в</w:t>
      </w:r>
      <w:r w:rsidR="00051BDD">
        <w:t xml:space="preserve"> Техническом задании</w:t>
      </w:r>
      <w:r w:rsidRPr="003107A8">
        <w:t xml:space="preserve">, Стороны составляют </w:t>
      </w:r>
      <w:hyperlink r:id="rId17" w:history="1">
        <w:r w:rsidRPr="003107A8">
          <w:t>акт</w:t>
        </w:r>
      </w:hyperlink>
      <w:r w:rsidRPr="003107A8">
        <w:t xml:space="preserve"> с отражением в нем выявленных недостатков.</w:t>
      </w:r>
    </w:p>
    <w:p w14:paraId="14A79166" w14:textId="77777777" w:rsidR="00F822E0" w:rsidRPr="003107A8" w:rsidRDefault="00F822E0" w:rsidP="00F822E0">
      <w:pPr>
        <w:pStyle w:val="RUS1"/>
        <w:spacing w:before="120"/>
      </w:pPr>
      <w:bookmarkStart w:id="113" w:name="_Ref496625407"/>
      <w:bookmarkStart w:id="114" w:name="_Toc502142559"/>
      <w:bookmarkStart w:id="115" w:name="_Toc499813156"/>
      <w:bookmarkStart w:id="116" w:name="_Toc10019106"/>
      <w:r w:rsidRPr="003107A8">
        <w:t>Предпусковые и пусковые приемо-сдаточные испытания</w:t>
      </w:r>
      <w:bookmarkEnd w:id="113"/>
      <w:bookmarkEnd w:id="114"/>
      <w:bookmarkEnd w:id="115"/>
      <w:bookmarkEnd w:id="116"/>
    </w:p>
    <w:p w14:paraId="7B81C241" w14:textId="77777777" w:rsidR="00F822E0" w:rsidRPr="003107A8" w:rsidRDefault="00F822E0" w:rsidP="00F822E0">
      <w:pPr>
        <w:pStyle w:val="RUS11"/>
        <w:spacing w:before="120"/>
      </w:pPr>
      <w:r w:rsidRPr="003107A8">
        <w:lastRenderedPageBreak/>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3C062D67" w14:textId="77777777" w:rsidR="00F822E0" w:rsidRPr="003107A8" w:rsidRDefault="00F822E0" w:rsidP="00F822E0">
      <w:pPr>
        <w:pStyle w:val="RUS11"/>
        <w:spacing w:before="120"/>
      </w:pPr>
      <w:r w:rsidRPr="003107A8">
        <w:t xml:space="preserve">Предпусковые и пусковые ПСИ на Объекте проводятся в соответствии с разработанной Подрядчиком и утвержденной </w:t>
      </w:r>
      <w:r w:rsidR="00B141F3">
        <w:t>Генеральны</w:t>
      </w:r>
      <w:r w:rsidR="00473A33">
        <w:t>м</w:t>
      </w:r>
      <w:r w:rsidR="00B141F3">
        <w:t xml:space="preserve"> подрядчик</w:t>
      </w:r>
      <w:r w:rsidRPr="003107A8">
        <w:t>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14:paraId="54089093" w14:textId="77777777" w:rsidR="00F822E0" w:rsidRPr="003107A8" w:rsidRDefault="00F822E0" w:rsidP="00F822E0">
      <w:pPr>
        <w:pStyle w:val="RUS11"/>
        <w:spacing w:before="120"/>
      </w:pPr>
      <w:r w:rsidRPr="003107A8">
        <w:t>ПСИ включают:</w:t>
      </w:r>
    </w:p>
    <w:p w14:paraId="679F2E2B" w14:textId="77777777" w:rsidR="00F822E0" w:rsidRPr="003107A8" w:rsidRDefault="00F822E0" w:rsidP="00F822E0">
      <w:pPr>
        <w:pStyle w:val="RUS10"/>
      </w:pPr>
      <w:r w:rsidRPr="003107A8">
        <w:t>проведение индивидуальных испытаний оборудования и подсистем Объекта;</w:t>
      </w:r>
    </w:p>
    <w:p w14:paraId="60BB0E7F" w14:textId="77777777" w:rsidR="00F822E0" w:rsidRPr="003107A8" w:rsidRDefault="00F822E0" w:rsidP="00F822E0">
      <w:pPr>
        <w:pStyle w:val="RUS10"/>
      </w:pPr>
      <w:r w:rsidRPr="003107A8">
        <w:t>проведение комплексного опробования всего комплекса оборудования Объекта в целом (комплексное испытание).</w:t>
      </w:r>
    </w:p>
    <w:p w14:paraId="0328070A" w14:textId="77777777" w:rsidR="00F822E0" w:rsidRPr="003107A8" w:rsidRDefault="00F822E0" w:rsidP="00F822E0">
      <w:pPr>
        <w:pStyle w:val="RUS11"/>
        <w:spacing w:before="120"/>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31A2C980" w14:textId="77777777" w:rsidR="00F822E0" w:rsidRPr="00591A53" w:rsidRDefault="00F822E0" w:rsidP="00F822E0">
      <w:pPr>
        <w:pStyle w:val="RUS11"/>
        <w:spacing w:before="120"/>
      </w:pPr>
      <w:r w:rsidRPr="00591A53">
        <w:t xml:space="preserve">Подрядчик от имени </w:t>
      </w:r>
      <w:r w:rsidR="00B141F3" w:rsidRPr="00591A53">
        <w:t>Генеральн</w:t>
      </w:r>
      <w:r w:rsidR="00473A33" w:rsidRPr="00591A53">
        <w:t>ого</w:t>
      </w:r>
      <w:r w:rsidR="00B141F3" w:rsidRPr="00591A53">
        <w:t xml:space="preserve"> подрядчик</w:t>
      </w:r>
      <w:r w:rsidRPr="00591A53">
        <w:t>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D18F630" w14:textId="77777777" w:rsidR="00F822E0" w:rsidRPr="003107A8" w:rsidRDefault="00F822E0" w:rsidP="00F822E0">
      <w:pPr>
        <w:pStyle w:val="RUS1"/>
        <w:spacing w:before="120"/>
      </w:pPr>
      <w:bookmarkStart w:id="117" w:name="_Toc502142560"/>
      <w:bookmarkStart w:id="118" w:name="_Toc499813157"/>
      <w:bookmarkStart w:id="119" w:name="_Toc10019107"/>
      <w:r w:rsidRPr="003107A8">
        <w:t>Гарантии качества по сданным Работам</w:t>
      </w:r>
      <w:bookmarkEnd w:id="117"/>
      <w:bookmarkEnd w:id="118"/>
      <w:bookmarkEnd w:id="119"/>
    </w:p>
    <w:p w14:paraId="51A9733E" w14:textId="77777777" w:rsidR="00F822E0" w:rsidRPr="003107A8" w:rsidRDefault="00F822E0" w:rsidP="00F822E0">
      <w:pPr>
        <w:pStyle w:val="RUS11"/>
        <w:spacing w:before="120"/>
      </w:pPr>
      <w:bookmarkStart w:id="120" w:name="_Ref493723393"/>
      <w:r w:rsidRPr="003107A8">
        <w:t>Подрядчик гарантирует в течение Гарантийного срока, составляющего</w:t>
      </w:r>
      <w:r>
        <w:t xml:space="preserve"> </w:t>
      </w:r>
      <w:r w:rsidRPr="00591A53">
        <w:t>60 месяцев</w:t>
      </w:r>
      <w:r w:rsidRPr="003107A8">
        <w:t xml:space="preserve"> с даты получения от уполномоченного Государственного органа разрешения на ввод Объекта в эксплуатацию:</w:t>
      </w:r>
      <w:bookmarkEnd w:id="120"/>
    </w:p>
    <w:p w14:paraId="6CB6E943" w14:textId="77777777" w:rsidR="00F822E0" w:rsidRPr="003107A8" w:rsidRDefault="00F822E0" w:rsidP="00F822E0">
      <w:pPr>
        <w:pStyle w:val="RUS10"/>
      </w:pPr>
      <w:r w:rsidRPr="003107A8">
        <w:t>возможность безаварийной эксплуатации Объекта;</w:t>
      </w:r>
    </w:p>
    <w:p w14:paraId="401FA414" w14:textId="77777777" w:rsidR="00F822E0" w:rsidRPr="003107A8" w:rsidRDefault="00F822E0" w:rsidP="00F822E0">
      <w:pPr>
        <w:pStyle w:val="RUS10"/>
      </w:pPr>
      <w:r w:rsidRPr="003107A8">
        <w:t>бесперебойное функционирование инженерных систем, смонтированных Подрядчиком;</w:t>
      </w:r>
    </w:p>
    <w:p w14:paraId="18E66D1B" w14:textId="77777777" w:rsidR="00F822E0" w:rsidRPr="003107A8" w:rsidRDefault="00F822E0" w:rsidP="00F822E0">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5AF4767B" w14:textId="77777777" w:rsidR="00F822E0" w:rsidRPr="003107A8" w:rsidRDefault="00F822E0" w:rsidP="00F822E0">
      <w:pPr>
        <w:pStyle w:val="RUS10"/>
      </w:pPr>
      <w:r w:rsidRPr="003107A8">
        <w:t>своевременное устранение за счет сил и средств Подрядчика недостатков и дефектов Работ, выявленных в Гарантийный период;</w:t>
      </w:r>
    </w:p>
    <w:p w14:paraId="6F722612" w14:textId="77777777" w:rsidR="00F822E0" w:rsidRPr="003107A8" w:rsidRDefault="00F822E0" w:rsidP="00F822E0">
      <w:pPr>
        <w:pStyle w:val="RUS10"/>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14:paraId="092B7522" w14:textId="77777777" w:rsidR="00F822E0" w:rsidRPr="003107A8" w:rsidRDefault="00F822E0" w:rsidP="00F822E0">
      <w:pPr>
        <w:pStyle w:val="RUS10"/>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14:paraId="63393EBD" w14:textId="2B708E3D" w:rsidR="00F822E0" w:rsidRPr="003107A8" w:rsidRDefault="00F822E0" w:rsidP="00F822E0">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r w:rsidR="00973922">
        <w:fldChar w:fldCharType="begin"/>
      </w:r>
      <w:r w:rsidR="00973922">
        <w:instrText xml:space="preserve"> REF _Ref493723393 \r  \* MERGEFORMAT </w:instrText>
      </w:r>
      <w:r w:rsidR="00973922">
        <w:fldChar w:fldCharType="separate"/>
      </w:r>
      <w:r w:rsidR="00A930F3">
        <w:t>23.1</w:t>
      </w:r>
      <w:r w:rsidR="00973922">
        <w:fldChar w:fldCharType="end"/>
      </w:r>
      <w:r w:rsidR="000557B9">
        <w:t>.</w:t>
      </w:r>
      <w:r w:rsidRPr="003107A8">
        <w:t xml:space="preserve"> Договора.</w:t>
      </w:r>
    </w:p>
    <w:p w14:paraId="2628CB01" w14:textId="77777777" w:rsidR="00F822E0" w:rsidRPr="003107A8" w:rsidRDefault="00F822E0" w:rsidP="00F822E0">
      <w:pPr>
        <w:pStyle w:val="RUS11"/>
        <w:spacing w:before="120"/>
      </w:pPr>
      <w:r w:rsidRPr="003107A8">
        <w:t xml:space="preserve">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w:t>
      </w:r>
      <w:r w:rsidR="00B141F3">
        <w:t>Генеральный подрядчик</w:t>
      </w:r>
      <w:r w:rsidRPr="003107A8">
        <w:t xml:space="preserve">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14:paraId="06009FE3" w14:textId="77777777" w:rsidR="00F822E0" w:rsidRPr="003107A8" w:rsidRDefault="00F822E0" w:rsidP="00F822E0">
      <w:pPr>
        <w:pStyle w:val="RUS11"/>
        <w:numPr>
          <w:ilvl w:val="0"/>
          <w:numId w:val="0"/>
        </w:numPr>
        <w:spacing w:before="120"/>
        <w:ind w:firstLine="567"/>
      </w:pPr>
      <w:r w:rsidRPr="003107A8">
        <w:lastRenderedPageBreak/>
        <w:t xml:space="preserve">Подрядчик направляет </w:t>
      </w:r>
      <w:r w:rsidR="000557B9">
        <w:t>п</w:t>
      </w:r>
      <w:r w:rsidRPr="003107A8">
        <w:t xml:space="preserve">редставителя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w:t>
      </w:r>
      <w:r w:rsidR="00B141F3">
        <w:t>Генеральн</w:t>
      </w:r>
      <w:r w:rsidR="000557B9">
        <w:t>ого</w:t>
      </w:r>
      <w:r w:rsidR="00B141F3">
        <w:t xml:space="preserve"> подрядчик</w:t>
      </w:r>
      <w:r w:rsidRPr="003107A8">
        <w:t>а.</w:t>
      </w:r>
    </w:p>
    <w:p w14:paraId="6102759E" w14:textId="77777777" w:rsidR="00F822E0" w:rsidRPr="003107A8" w:rsidRDefault="00F822E0" w:rsidP="00F822E0">
      <w:pPr>
        <w:pStyle w:val="RUS11"/>
        <w:numPr>
          <w:ilvl w:val="0"/>
          <w:numId w:val="0"/>
        </w:numPr>
        <w:spacing w:before="120"/>
        <w:ind w:firstLine="567"/>
      </w:pPr>
      <w:r w:rsidRPr="003107A8">
        <w:t xml:space="preserve">При отказе Подрядчика от составления или подписания акта обнаруженных дефектов либо при неявке </w:t>
      </w:r>
      <w:r w:rsidR="000557B9">
        <w:t>п</w:t>
      </w:r>
      <w:r w:rsidRPr="003107A8">
        <w:t xml:space="preserve">редставителя Подрядчика </w:t>
      </w:r>
      <w:r w:rsidR="00B141F3">
        <w:t>Генеральный подрядчик</w:t>
      </w:r>
      <w:r w:rsidRPr="003107A8">
        <w:t xml:space="preserve">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w:t>
      </w:r>
      <w:r w:rsidR="00B141F3">
        <w:t>Генеральный подрядчик</w:t>
      </w:r>
      <w:r w:rsidRPr="003107A8">
        <w:t xml:space="preserve">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14:paraId="36672A68" w14:textId="77777777" w:rsidR="00F822E0" w:rsidRPr="003107A8" w:rsidRDefault="00F822E0" w:rsidP="00F822E0">
      <w:pPr>
        <w:pStyle w:val="RUS11"/>
        <w:spacing w:before="120"/>
      </w:pPr>
      <w:bookmarkStart w:id="121"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1"/>
      <w:r w:rsidRPr="003107A8">
        <w:t>.</w:t>
      </w:r>
    </w:p>
    <w:p w14:paraId="2ED2A2DC" w14:textId="77777777" w:rsidR="00F822E0" w:rsidRPr="003107A8" w:rsidRDefault="00F822E0" w:rsidP="00F822E0">
      <w:pPr>
        <w:pStyle w:val="RUS11"/>
        <w:spacing w:before="120"/>
      </w:pPr>
      <w:r w:rsidRPr="003107A8">
        <w:t xml:space="preserve">В случае трёхкратного обнаружения дефектов на одном и том же Оборудовании или узлах Оборудования, поставленных Подрядчиком, Подрядчик, по требованию </w:t>
      </w:r>
      <w:r w:rsidR="00B141F3">
        <w:t>Генеральн</w:t>
      </w:r>
      <w:r w:rsidR="000557B9">
        <w:t>ого</w:t>
      </w:r>
      <w:r w:rsidR="00B141F3">
        <w:t xml:space="preserve"> подрядчик</w:t>
      </w:r>
      <w:r w:rsidRPr="003107A8">
        <w:t>а, за свой счет заменяет это Оборудование или узлы Оборудования в течение Гарантийного периода.</w:t>
      </w:r>
    </w:p>
    <w:p w14:paraId="61BEABE9" w14:textId="77777777" w:rsidR="00F822E0" w:rsidRPr="003107A8" w:rsidRDefault="00F822E0" w:rsidP="00F822E0">
      <w:pPr>
        <w:pStyle w:val="RUS11"/>
        <w:spacing w:before="120"/>
      </w:pPr>
      <w:bookmarkStart w:id="122"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w:t>
      </w:r>
      <w:r w:rsidR="009C67B0" w:rsidRPr="003107A8">
        <w:t>Оборудование,</w:t>
      </w:r>
      <w:r w:rsidRPr="003107A8">
        <w:t xml:space="preserve"> или не устранит иные дефекты и недоделки, то </w:t>
      </w:r>
      <w:r w:rsidR="00B141F3">
        <w:t>Генеральный подрядчик</w:t>
      </w:r>
      <w:r w:rsidRPr="003107A8">
        <w:t xml:space="preserve">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2"/>
      <w:r w:rsidRPr="003107A8">
        <w:t>Подрядчика.</w:t>
      </w:r>
    </w:p>
    <w:p w14:paraId="6AD5E940" w14:textId="4269E547" w:rsidR="00F822E0" w:rsidRPr="003107A8" w:rsidRDefault="00F822E0" w:rsidP="00F822E0">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A930F3">
        <w:t>23.4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A930F3">
        <w:t>23.6</w:t>
      </w:r>
      <w:r w:rsidRPr="003107A8">
        <w:fldChar w:fldCharType="end"/>
      </w:r>
      <w:r w:rsidRPr="003107A8">
        <w:t xml:space="preserve">, Подрядчик возмещает </w:t>
      </w:r>
      <w:r w:rsidR="00B141F3">
        <w:t>Генеральн</w:t>
      </w:r>
      <w:r w:rsidR="000557B9">
        <w:t>ому</w:t>
      </w:r>
      <w:r w:rsidR="00B141F3">
        <w:t xml:space="preserve"> подрядчик</w:t>
      </w:r>
      <w:r w:rsidRPr="003107A8">
        <w:t xml:space="preserve">у в полном объеме все документально подтвержденные убытки, понесенные </w:t>
      </w:r>
      <w:r w:rsidR="00B141F3">
        <w:t>Генеральный подрядчик</w:t>
      </w:r>
      <w:r w:rsidRPr="003107A8">
        <w:t>ом в связи с невозможностью нормальной эксплуатации Объекта в период устранения дефектов.</w:t>
      </w:r>
    </w:p>
    <w:p w14:paraId="2B6233C3" w14:textId="77777777" w:rsidR="00F822E0" w:rsidRPr="003107A8" w:rsidRDefault="00F822E0" w:rsidP="00F822E0">
      <w:pPr>
        <w:pStyle w:val="RUS11"/>
        <w:spacing w:before="120"/>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14:paraId="71688EE3" w14:textId="77777777" w:rsidR="00F822E0" w:rsidRPr="003107A8" w:rsidRDefault="00F822E0" w:rsidP="00F822E0">
      <w:pPr>
        <w:pStyle w:val="RUS11"/>
        <w:spacing w:before="120"/>
      </w:pPr>
      <w:r w:rsidRPr="003107A8">
        <w:t xml:space="preserve">По окончании Гарантийного периода Подрядчик обязан переуступить или предоставить </w:t>
      </w:r>
      <w:r w:rsidR="00B141F3">
        <w:t>Генеральн</w:t>
      </w:r>
      <w:r w:rsidR="000557B9">
        <w:t>ому</w:t>
      </w:r>
      <w:r w:rsidR="00B141F3">
        <w:t xml:space="preserve"> подрядчик</w:t>
      </w:r>
      <w:r w:rsidRPr="003107A8">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w:t>
      </w:r>
      <w:r w:rsidR="00B141F3">
        <w:t>Генеральн</w:t>
      </w:r>
      <w:r w:rsidR="000557B9">
        <w:t>ому</w:t>
      </w:r>
      <w:r w:rsidR="00B141F3">
        <w:t xml:space="preserve"> подрядчик</w:t>
      </w:r>
      <w:r w:rsidRPr="003107A8">
        <w:t xml:space="preserve">у обращаться к указанным Субподрядным организациям непосредственно в случае обнаружения недостатков. </w:t>
      </w:r>
    </w:p>
    <w:p w14:paraId="533E8C81" w14:textId="77777777" w:rsidR="00F822E0" w:rsidRPr="003107A8" w:rsidRDefault="00F822E0" w:rsidP="00F822E0">
      <w:pPr>
        <w:pStyle w:val="RUS11"/>
        <w:spacing w:before="120"/>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14:paraId="21A11C63" w14:textId="77777777" w:rsidR="00F822E0" w:rsidRPr="003107A8" w:rsidRDefault="00F822E0" w:rsidP="00F822E0">
      <w:pPr>
        <w:pStyle w:val="RUS1"/>
        <w:spacing w:before="120"/>
      </w:pPr>
      <w:bookmarkStart w:id="123" w:name="_Ref496700701"/>
      <w:bookmarkStart w:id="124" w:name="_Toc502142562"/>
      <w:bookmarkStart w:id="125" w:name="_Toc499813159"/>
      <w:bookmarkStart w:id="126" w:name="_Toc10019108"/>
      <w:r w:rsidRPr="003107A8">
        <w:t>Отходы</w:t>
      </w:r>
      <w:bookmarkEnd w:id="123"/>
      <w:bookmarkEnd w:id="124"/>
      <w:bookmarkEnd w:id="125"/>
      <w:bookmarkEnd w:id="126"/>
    </w:p>
    <w:p w14:paraId="3CCACE8B" w14:textId="77777777" w:rsidR="00F822E0" w:rsidRPr="003107A8" w:rsidRDefault="00F822E0" w:rsidP="00F822E0">
      <w:pPr>
        <w:pStyle w:val="RUS11"/>
        <w:spacing w:before="120"/>
      </w:pPr>
      <w:bookmarkStart w:id="127" w:name="_Ref496701248"/>
      <w:r w:rsidRPr="003107A8">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rsidR="00B141F3">
        <w:t>Генеральн</w:t>
      </w:r>
      <w:r w:rsidR="000557B9">
        <w:t>ого</w:t>
      </w:r>
      <w:r w:rsidR="00B141F3">
        <w:t xml:space="preserve"> подрядчик</w:t>
      </w:r>
      <w:r w:rsidRPr="003107A8">
        <w:t>а копии документов, подтверждающих фактические сбор, транспортирование, обезвреживание, утилизацию и размещение отходов (если применимо).</w:t>
      </w:r>
      <w:bookmarkEnd w:id="127"/>
    </w:p>
    <w:p w14:paraId="4B627666" w14:textId="77777777" w:rsidR="00F822E0" w:rsidRPr="003107A8" w:rsidRDefault="00F822E0" w:rsidP="00F822E0">
      <w:pPr>
        <w:pStyle w:val="RUS11"/>
        <w:spacing w:before="12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B6500F9" w14:textId="77777777" w:rsidR="00F822E0" w:rsidRPr="003107A8" w:rsidRDefault="00F822E0" w:rsidP="00F822E0">
      <w:pPr>
        <w:pStyle w:val="RUS11"/>
        <w:spacing w:before="120"/>
      </w:pPr>
      <w:r w:rsidRPr="003107A8">
        <w:lastRenderedPageBreak/>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0CE302BD" w14:textId="77777777" w:rsidR="00F822E0" w:rsidRPr="003107A8" w:rsidRDefault="00F822E0" w:rsidP="00F822E0">
      <w:pPr>
        <w:pStyle w:val="RUS11"/>
        <w:spacing w:before="120"/>
      </w:pPr>
      <w:r w:rsidRPr="003107A8">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w:t>
      </w:r>
      <w:r w:rsidR="00B141F3">
        <w:t>Генеральн</w:t>
      </w:r>
      <w:r w:rsidR="000557B9">
        <w:t>ого</w:t>
      </w:r>
      <w:r w:rsidR="00B141F3">
        <w:t xml:space="preserve"> подрядчик</w:t>
      </w:r>
      <w:r w:rsidRPr="003107A8">
        <w:t>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14:paraId="7BECBB90" w14:textId="77777777" w:rsidR="00F822E0" w:rsidRPr="003107A8" w:rsidRDefault="00F822E0" w:rsidP="00F822E0">
      <w:pPr>
        <w:pStyle w:val="RUS11"/>
        <w:spacing w:before="120"/>
      </w:pPr>
      <w:bookmarkStart w:id="128" w:name="_Ref496701249"/>
      <w:r w:rsidRPr="003107A8">
        <w:t xml:space="preserve">Собственником отходов, образующихся от </w:t>
      </w:r>
      <w:r w:rsidR="00927F6D">
        <w:t>строительства</w:t>
      </w:r>
      <w:r w:rsidRPr="003107A8">
        <w:t xml:space="preserve"> (демонтажа) оборудования, зданий и сооружений, а также от сырья, передаваемого Подрядчиком </w:t>
      </w:r>
      <w:r w:rsidR="00B141F3">
        <w:t>Генеральн</w:t>
      </w:r>
      <w:r w:rsidR="000557B9">
        <w:t>ому</w:t>
      </w:r>
      <w:r w:rsidR="00B141F3">
        <w:t xml:space="preserve"> подрядчик</w:t>
      </w:r>
      <w:r w:rsidRPr="003107A8">
        <w:t xml:space="preserve">у на основании Договора, является </w:t>
      </w:r>
      <w:r w:rsidR="00B141F3">
        <w:t>Генеральный подрядчик</w:t>
      </w:r>
      <w:r w:rsidRPr="003107A8">
        <w:t xml:space="preserve">. Подрядчик осуществляет транспортировку отходов </w:t>
      </w:r>
      <w:r w:rsidR="00B141F3">
        <w:t>Генеральн</w:t>
      </w:r>
      <w:r w:rsidR="000557B9">
        <w:t>ого</w:t>
      </w:r>
      <w:r w:rsidR="00B141F3">
        <w:t xml:space="preserve"> подрядчик</w:t>
      </w:r>
      <w:r w:rsidRPr="003107A8">
        <w:t xml:space="preserve">а до полигона твердых бытовых отходов за счёт собственных средств; размещение (захоронение) отходов производится по договору между </w:t>
      </w:r>
      <w:r w:rsidR="00B141F3">
        <w:t>Генеральны</w:t>
      </w:r>
      <w:r w:rsidR="000557B9">
        <w:t>м</w:t>
      </w:r>
      <w:r w:rsidR="00B141F3">
        <w:t xml:space="preserve"> подрядчик</w:t>
      </w:r>
      <w:r w:rsidRPr="003107A8">
        <w:t>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8"/>
    </w:p>
    <w:p w14:paraId="43E47847" w14:textId="77777777" w:rsidR="00F822E0" w:rsidRDefault="00F822E0" w:rsidP="00F822E0">
      <w:pPr>
        <w:pStyle w:val="RUS11"/>
        <w:spacing w:before="120"/>
      </w:pPr>
      <w:bookmarkStart w:id="129"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9"/>
    </w:p>
    <w:p w14:paraId="2EE7041A" w14:textId="77777777" w:rsidR="00F822E0" w:rsidRPr="003107A8" w:rsidRDefault="00F822E0" w:rsidP="00F822E0">
      <w:pPr>
        <w:pStyle w:val="a"/>
      </w:pPr>
      <w:bookmarkStart w:id="130" w:name="_Toc502142563"/>
      <w:bookmarkStart w:id="131" w:name="_Toc499813160"/>
      <w:bookmarkStart w:id="132" w:name="_Toc10019109"/>
      <w:r w:rsidRPr="003107A8">
        <w:t>ПРАВА НА РЕЗУЛЬТАТЫ РАБОТ ПО ДОГОВОРУ</w:t>
      </w:r>
      <w:bookmarkEnd w:id="130"/>
      <w:bookmarkEnd w:id="131"/>
      <w:bookmarkEnd w:id="132"/>
    </w:p>
    <w:p w14:paraId="6F9517C8" w14:textId="77777777" w:rsidR="00F822E0" w:rsidRPr="003107A8" w:rsidRDefault="00F822E0" w:rsidP="00F822E0">
      <w:pPr>
        <w:pStyle w:val="RUS1"/>
      </w:pPr>
      <w:bookmarkStart w:id="133" w:name="_Toc502142564"/>
      <w:bookmarkStart w:id="134" w:name="_Toc499813161"/>
      <w:bookmarkStart w:id="135" w:name="_Toc10019110"/>
      <w:r w:rsidRPr="003107A8">
        <w:t>Риски случайной гибели или случайного повреждения Объекта и право собственности</w:t>
      </w:r>
      <w:bookmarkEnd w:id="133"/>
      <w:bookmarkEnd w:id="134"/>
      <w:bookmarkEnd w:id="135"/>
    </w:p>
    <w:p w14:paraId="45BE58A7" w14:textId="77777777" w:rsidR="00F822E0" w:rsidRPr="003107A8" w:rsidRDefault="00F822E0" w:rsidP="00F822E0">
      <w:pPr>
        <w:pStyle w:val="RUS11"/>
        <w:spacing w:before="120"/>
      </w:pPr>
      <w:bookmarkStart w:id="136"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6"/>
    </w:p>
    <w:p w14:paraId="325BE865" w14:textId="77777777" w:rsidR="00F822E0" w:rsidRPr="003107A8" w:rsidRDefault="00F822E0" w:rsidP="00F822E0">
      <w:pPr>
        <w:pStyle w:val="RUS11"/>
        <w:spacing w:before="120"/>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 xml:space="preserve">сьменного разрешения </w:t>
      </w:r>
      <w:r w:rsidR="00B141F3">
        <w:t>Генеральн</w:t>
      </w:r>
      <w:r w:rsidR="00830968">
        <w:t>ого</w:t>
      </w:r>
      <w:r w:rsidR="00B141F3">
        <w:t xml:space="preserve"> подрядчик</w:t>
      </w:r>
      <w:r>
        <w:t>а.</w:t>
      </w:r>
    </w:p>
    <w:p w14:paraId="0AEF297C" w14:textId="1DCD4A63" w:rsidR="00F822E0" w:rsidRPr="003107A8" w:rsidRDefault="00F822E0" w:rsidP="00F822E0">
      <w:pPr>
        <w:pStyle w:val="RUS11"/>
        <w:spacing w:before="120"/>
      </w:pPr>
      <w:r w:rsidRPr="003107A8">
        <w:t xml:space="preserve">При просрочке передачи или приемки результатов Работ, риски, предусмотренные в пункте </w:t>
      </w:r>
      <w:r w:rsidR="00973922">
        <w:fldChar w:fldCharType="begin"/>
      </w:r>
      <w:r w:rsidR="00973922">
        <w:instrText xml:space="preserve"> REF _Ref493723421 \r  \* MERGEFORMAT </w:instrText>
      </w:r>
      <w:r w:rsidR="00973922">
        <w:fldChar w:fldCharType="separate"/>
      </w:r>
      <w:r w:rsidR="00A930F3">
        <w:t>25.1</w:t>
      </w:r>
      <w:r w:rsidR="00973922">
        <w:fldChar w:fldCharType="end"/>
      </w:r>
      <w:r w:rsidRPr="003107A8">
        <w:t xml:space="preserve"> Договора, несет Сторона, допустившая просрочку.</w:t>
      </w:r>
    </w:p>
    <w:p w14:paraId="141735C5" w14:textId="77777777" w:rsidR="00F822E0" w:rsidRPr="003107A8" w:rsidRDefault="00F822E0" w:rsidP="00F822E0">
      <w:pPr>
        <w:pStyle w:val="RUS11"/>
      </w:pPr>
      <w:r w:rsidRPr="003107A8">
        <w:t xml:space="preserve">Право собственности на любые результаты Работ переходит к </w:t>
      </w:r>
      <w:r w:rsidR="00B141F3">
        <w:t>Генеральн</w:t>
      </w:r>
      <w:r w:rsidR="00830968">
        <w:t>ому</w:t>
      </w:r>
      <w:r w:rsidR="00B141F3">
        <w:t xml:space="preserve"> подрядчик</w:t>
      </w:r>
      <w:r w:rsidRPr="003107A8">
        <w:t>у с момента получения от уполномоченного Государственного органа разрешения на ввод Объекта в эксплуатацию.</w:t>
      </w:r>
    </w:p>
    <w:p w14:paraId="59767120" w14:textId="77777777" w:rsidR="00F822E0" w:rsidRPr="003107A8" w:rsidRDefault="00F822E0" w:rsidP="00F822E0">
      <w:pPr>
        <w:pStyle w:val="RUS111"/>
      </w:pPr>
      <w:r w:rsidRPr="003107A8">
        <w:t xml:space="preserve">Оборудование и Материалы переходят в собственность </w:t>
      </w:r>
      <w:r w:rsidR="00B141F3">
        <w:t>Генеральн</w:t>
      </w:r>
      <w:r w:rsidR="00830968">
        <w:t>ого</w:t>
      </w:r>
      <w:r w:rsidR="00B141F3">
        <w:t xml:space="preserve"> подрядчик</w:t>
      </w:r>
      <w:r w:rsidRPr="003107A8">
        <w:t>а с момента подписания Акта о приемке выполненных работ.</w:t>
      </w:r>
    </w:p>
    <w:p w14:paraId="2FDEB90F" w14:textId="77777777" w:rsidR="00F822E0" w:rsidRPr="003107A8" w:rsidRDefault="00F822E0" w:rsidP="00F822E0">
      <w:pPr>
        <w:pStyle w:val="RUS1"/>
        <w:spacing w:before="120"/>
      </w:pPr>
      <w:bookmarkStart w:id="137" w:name="_Toc502142565"/>
      <w:bookmarkStart w:id="138" w:name="_Toc499813162"/>
      <w:bookmarkStart w:id="139" w:name="_Toc10019111"/>
      <w:r w:rsidRPr="003107A8">
        <w:t>Распределение прав на результаты интеллектуальной деятельности</w:t>
      </w:r>
      <w:bookmarkEnd w:id="137"/>
      <w:bookmarkEnd w:id="138"/>
      <w:bookmarkEnd w:id="139"/>
    </w:p>
    <w:p w14:paraId="0E6E4586" w14:textId="77777777" w:rsidR="00F822E0" w:rsidRPr="003107A8" w:rsidRDefault="00F822E0" w:rsidP="00F822E0">
      <w:pPr>
        <w:pStyle w:val="RUS11"/>
        <w:spacing w:before="120"/>
      </w:pPr>
      <w:bookmarkStart w:id="140" w:name="_Ref493723459"/>
      <w:r w:rsidRPr="003107A8">
        <w:t>Подрядчик гарантирует, что выполнение Работ не нарушает интеллектуальные права третьих лиц.</w:t>
      </w:r>
      <w:bookmarkEnd w:id="140"/>
    </w:p>
    <w:p w14:paraId="376DEDB0" w14:textId="4B429664" w:rsidR="00F822E0" w:rsidRPr="003107A8" w:rsidRDefault="00F822E0" w:rsidP="00F822E0">
      <w:pPr>
        <w:pStyle w:val="RUS11"/>
        <w:spacing w:before="120"/>
      </w:pPr>
      <w:bookmarkStart w:id="141"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rsidR="00B141F3">
        <w:t>Генеральн</w:t>
      </w:r>
      <w:r w:rsidR="00830968">
        <w:t>ому</w:t>
      </w:r>
      <w:r w:rsidR="00B141F3">
        <w:t xml:space="preserve"> подрядчик</w:t>
      </w:r>
      <w:r w:rsidRPr="003107A8">
        <w:t xml:space="preserve">у Объектов интеллектуальной собственности. Гарантии, предусмотренные в пунктах </w:t>
      </w:r>
      <w:r w:rsidR="00973922">
        <w:fldChar w:fldCharType="begin"/>
      </w:r>
      <w:r w:rsidR="00973922">
        <w:instrText xml:space="preserve"> REF _Ref493723459 \r  \* MERGEFORMAT </w:instrText>
      </w:r>
      <w:r w:rsidR="00973922">
        <w:fldChar w:fldCharType="separate"/>
      </w:r>
      <w:r w:rsidR="00A930F3">
        <w:t>26.1</w:t>
      </w:r>
      <w:r w:rsidR="00973922">
        <w:fldChar w:fldCharType="end"/>
      </w:r>
      <w:r w:rsidRPr="003107A8">
        <w:t xml:space="preserve"> и </w:t>
      </w:r>
      <w:r w:rsidR="00973922">
        <w:fldChar w:fldCharType="begin"/>
      </w:r>
      <w:r w:rsidR="00973922">
        <w:instrText xml:space="preserve"> REF _Ref493723469 \r  \* MERGEFORMAT </w:instrText>
      </w:r>
      <w:r w:rsidR="00973922">
        <w:fldChar w:fldCharType="separate"/>
      </w:r>
      <w:r w:rsidR="00A930F3">
        <w:t>26.2</w:t>
      </w:r>
      <w:r w:rsidR="00973922">
        <w:fldChar w:fldCharType="end"/>
      </w:r>
      <w:r w:rsidRPr="003107A8">
        <w:t xml:space="preserve"> настоящего подраздела, являются заверениями по смыслу статьи 431.2 Гражданского кодекса Российской Федерации.</w:t>
      </w:r>
      <w:bookmarkEnd w:id="141"/>
    </w:p>
    <w:p w14:paraId="0F4441C5" w14:textId="77777777" w:rsidR="00F822E0" w:rsidRPr="003107A8" w:rsidRDefault="00F822E0" w:rsidP="00F822E0">
      <w:pPr>
        <w:pStyle w:val="RUS11"/>
        <w:spacing w:before="120"/>
      </w:pPr>
      <w:r w:rsidRPr="003107A8">
        <w:lastRenderedPageBreak/>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89BEB52" w14:textId="77777777" w:rsidR="00F822E0" w:rsidRPr="003107A8" w:rsidRDefault="00F822E0" w:rsidP="00F822E0">
      <w:pPr>
        <w:pStyle w:val="RUS11"/>
        <w:spacing w:before="120"/>
      </w:pPr>
      <w:r w:rsidRPr="003107A8">
        <w:t>Если Подрядчику и</w:t>
      </w:r>
      <w:r>
        <w:t xml:space="preserve"> </w:t>
      </w:r>
      <w:r w:rsidRPr="003107A8">
        <w:t>/</w:t>
      </w:r>
      <w:r>
        <w:t xml:space="preserve"> </w:t>
      </w:r>
      <w:r w:rsidRPr="003107A8">
        <w:t xml:space="preserve">или </w:t>
      </w:r>
      <w:r w:rsidR="00B141F3">
        <w:t>Генеральн</w:t>
      </w:r>
      <w:r w:rsidR="00830968">
        <w:t>ому</w:t>
      </w:r>
      <w:r w:rsidR="00B141F3">
        <w:t xml:space="preserve"> подрядчик</w:t>
      </w:r>
      <w:r w:rsidRPr="003107A8">
        <w:t xml:space="preserve">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w:t>
      </w:r>
      <w:r w:rsidR="00B141F3">
        <w:t>Генеральны</w:t>
      </w:r>
      <w:r w:rsidR="00830968">
        <w:t>м</w:t>
      </w:r>
      <w:r w:rsidR="00B141F3">
        <w:t xml:space="preserve"> подрядчик</w:t>
      </w:r>
      <w:r w:rsidRPr="003107A8">
        <w:t>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sidR="00B141F3">
        <w:rPr>
          <w:bCs/>
        </w:rPr>
        <w:t>Генеральны</w:t>
      </w:r>
      <w:r w:rsidR="00830968">
        <w:rPr>
          <w:bCs/>
        </w:rPr>
        <w:t>м</w:t>
      </w:r>
      <w:r w:rsidR="00B141F3">
        <w:rPr>
          <w:bCs/>
        </w:rPr>
        <w:t xml:space="preserve"> подрядчик</w:t>
      </w:r>
      <w:r w:rsidRPr="003107A8">
        <w:rPr>
          <w:bCs/>
        </w:rPr>
        <w:t xml:space="preserve">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B141F3">
        <w:rPr>
          <w:bCs/>
        </w:rPr>
        <w:t>Генеральн</w:t>
      </w:r>
      <w:r w:rsidR="00830968">
        <w:rPr>
          <w:bCs/>
        </w:rPr>
        <w:t>ому</w:t>
      </w:r>
      <w:r w:rsidR="00B141F3">
        <w:rPr>
          <w:bCs/>
        </w:rPr>
        <w:t xml:space="preserve"> подрядчик</w:t>
      </w:r>
      <w:r w:rsidRPr="003107A8">
        <w:rPr>
          <w:bCs/>
        </w:rPr>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w:t>
      </w:r>
      <w:r w:rsidR="00B141F3">
        <w:rPr>
          <w:bCs/>
        </w:rPr>
        <w:t>Генеральны</w:t>
      </w:r>
      <w:r w:rsidR="00830968">
        <w:rPr>
          <w:bCs/>
        </w:rPr>
        <w:t>м</w:t>
      </w:r>
      <w:r w:rsidR="00B141F3">
        <w:rPr>
          <w:bCs/>
        </w:rPr>
        <w:t xml:space="preserve"> подрядчик</w:t>
      </w:r>
      <w:r w:rsidRPr="003107A8">
        <w:rPr>
          <w:bCs/>
        </w:rPr>
        <w:t>ом.</w:t>
      </w:r>
    </w:p>
    <w:p w14:paraId="209F90F1" w14:textId="77777777" w:rsidR="00F822E0" w:rsidRPr="003107A8" w:rsidRDefault="00F822E0" w:rsidP="00F822E0">
      <w:pPr>
        <w:pStyle w:val="RUS11"/>
        <w:spacing w:before="120"/>
      </w:pPr>
      <w:r w:rsidRPr="003107A8">
        <w:t xml:space="preserve">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w:t>
      </w:r>
      <w:r w:rsidR="00B141F3">
        <w:t>Генеральн</w:t>
      </w:r>
      <w:r w:rsidR="00830968">
        <w:t>ому</w:t>
      </w:r>
      <w:r w:rsidR="00B141F3">
        <w:t xml:space="preserve"> подрядчик</w:t>
      </w:r>
      <w:r w:rsidRPr="003107A8">
        <w:t>у.</w:t>
      </w:r>
    </w:p>
    <w:p w14:paraId="24883376" w14:textId="77777777" w:rsidR="00F822E0" w:rsidRPr="003107A8" w:rsidRDefault="00F822E0" w:rsidP="00F822E0">
      <w:pPr>
        <w:pStyle w:val="RUS11"/>
        <w:spacing w:before="120"/>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14:paraId="182AFB67" w14:textId="77777777" w:rsidR="00F822E0" w:rsidRDefault="00F822E0" w:rsidP="00F822E0">
      <w:pPr>
        <w:pStyle w:val="RUS11"/>
        <w:spacing w:before="120"/>
      </w:pPr>
      <w:r w:rsidRPr="003107A8">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w:t>
      </w:r>
      <w:r w:rsidR="00B141F3">
        <w:t>Генеральн</w:t>
      </w:r>
      <w:r w:rsidR="00830968">
        <w:t>ого</w:t>
      </w:r>
      <w:r w:rsidR="00B141F3">
        <w:t xml:space="preserve"> подрядчик</w:t>
      </w:r>
      <w:r w:rsidRPr="003107A8">
        <w:t>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3FB6779" w14:textId="77777777" w:rsidR="00F822E0" w:rsidRPr="003107A8" w:rsidRDefault="00F822E0" w:rsidP="00F822E0">
      <w:pPr>
        <w:pStyle w:val="a"/>
        <w:spacing w:before="120"/>
      </w:pPr>
      <w:bookmarkStart w:id="142" w:name="_Toc502142567"/>
      <w:bookmarkStart w:id="143" w:name="_Toc499813164"/>
      <w:bookmarkStart w:id="144" w:name="_Toc10019113"/>
      <w:r w:rsidRPr="003107A8">
        <w:t xml:space="preserve">ОТВЕТСТВЕННОСТЬ СТОРОН, </w:t>
      </w:r>
      <w:r>
        <w:br/>
      </w:r>
      <w:r w:rsidRPr="003107A8">
        <w:t>ПРИМЕНИМОЕ ПРАВО, РАЗРЕШЕНИЕ СПОРОВ</w:t>
      </w:r>
      <w:bookmarkEnd w:id="142"/>
      <w:bookmarkEnd w:id="143"/>
      <w:bookmarkEnd w:id="144"/>
    </w:p>
    <w:p w14:paraId="1EBD6A9F" w14:textId="77777777" w:rsidR="00F822E0" w:rsidRPr="003107A8" w:rsidRDefault="00F822E0" w:rsidP="00F822E0">
      <w:pPr>
        <w:pStyle w:val="RUS1"/>
        <w:spacing w:before="120"/>
      </w:pPr>
      <w:bookmarkStart w:id="145" w:name="_Ref496284723"/>
      <w:bookmarkStart w:id="146" w:name="_Ref496284743"/>
      <w:bookmarkStart w:id="147" w:name="_Toc502142568"/>
      <w:bookmarkStart w:id="148" w:name="_Toc499813165"/>
      <w:bookmarkStart w:id="149" w:name="_Toc10019114"/>
      <w:r w:rsidRPr="003107A8">
        <w:t>Ответственность сторон</w:t>
      </w:r>
      <w:bookmarkEnd w:id="145"/>
      <w:bookmarkEnd w:id="146"/>
      <w:bookmarkEnd w:id="147"/>
      <w:bookmarkEnd w:id="148"/>
      <w:bookmarkEnd w:id="149"/>
    </w:p>
    <w:p w14:paraId="63B00B2F" w14:textId="77777777" w:rsidR="00F822E0" w:rsidRPr="003107A8" w:rsidRDefault="00F822E0" w:rsidP="00F822E0">
      <w:pPr>
        <w:pStyle w:val="RUS11"/>
        <w:spacing w:before="120"/>
      </w:pPr>
      <w:bookmarkStart w:id="150" w:name="_Ref496696736"/>
      <w:r w:rsidRPr="003107A8">
        <w:t xml:space="preserve">Подрядчик несет перед </w:t>
      </w:r>
      <w:r w:rsidR="00B141F3">
        <w:t>Генеральны</w:t>
      </w:r>
      <w:r w:rsidR="00FF55F8">
        <w:t>м</w:t>
      </w:r>
      <w:r w:rsidR="00B141F3">
        <w:t xml:space="preserve"> подрядчик</w:t>
      </w:r>
      <w:r w:rsidRPr="003107A8">
        <w:t xml:space="preserve">ом ответственность за выполнение Работ в условиях, соответствующих Обязательным техническим правилам и требованиям </w:t>
      </w:r>
      <w:r w:rsidR="00B141F3">
        <w:t>Генеральн</w:t>
      </w:r>
      <w:r w:rsidR="00FF55F8">
        <w:t>ого</w:t>
      </w:r>
      <w:r w:rsidR="00B141F3">
        <w:t xml:space="preserve"> подрядчик</w:t>
      </w:r>
      <w:r w:rsidRPr="003107A8">
        <w:t>а, а также за нарушения правил и порядка ведения Работ, как со стороны Подрядчика, так и со стороны привлеченных им Субподрядных организаций.</w:t>
      </w:r>
      <w:bookmarkEnd w:id="150"/>
    </w:p>
    <w:p w14:paraId="73A9F777" w14:textId="77777777" w:rsidR="00F822E0" w:rsidRPr="003107A8" w:rsidRDefault="00F822E0" w:rsidP="00F822E0">
      <w:pPr>
        <w:pStyle w:val="RUS11"/>
        <w:spacing w:before="120"/>
      </w:pPr>
      <w:r w:rsidRPr="003107A8">
        <w:t xml:space="preserve">Подрядчик обязан компенсировать </w:t>
      </w:r>
      <w:r w:rsidR="00B141F3">
        <w:t>Генеральн</w:t>
      </w:r>
      <w:r w:rsidR="00FF55F8">
        <w:t>ому</w:t>
      </w:r>
      <w:r w:rsidR="00B141F3">
        <w:t xml:space="preserve"> подрядчик</w:t>
      </w:r>
      <w:r w:rsidRPr="003107A8">
        <w:t xml:space="preserve">у в полном объеме все и любые убытки, понесенные </w:t>
      </w:r>
      <w:r w:rsidR="00B141F3">
        <w:t>Генеральны</w:t>
      </w:r>
      <w:r w:rsidR="00FF55F8">
        <w:t>м</w:t>
      </w:r>
      <w:r w:rsidR="00B141F3">
        <w:t xml:space="preserve"> подрядчик</w:t>
      </w:r>
      <w:r w:rsidRPr="003107A8">
        <w:t>ом в связи с невыполнением</w:t>
      </w:r>
      <w:r>
        <w:t xml:space="preserve"> </w:t>
      </w:r>
      <w:r w:rsidRPr="003107A8">
        <w:t>/</w:t>
      </w:r>
      <w:r>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5A8797ED" w14:textId="77777777" w:rsidR="00F822E0" w:rsidRPr="003107A8" w:rsidRDefault="00F822E0" w:rsidP="00F822E0">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t>техники и Временных сооружений.</w:t>
      </w:r>
    </w:p>
    <w:p w14:paraId="1EDC3724" w14:textId="77777777" w:rsidR="00F822E0" w:rsidRPr="003107A8" w:rsidRDefault="00F822E0" w:rsidP="00F822E0">
      <w:pPr>
        <w:pStyle w:val="RUS11"/>
        <w:numPr>
          <w:ilvl w:val="0"/>
          <w:numId w:val="0"/>
        </w:numPr>
        <w:spacing w:before="120"/>
        <w:ind w:firstLine="567"/>
      </w:pPr>
      <w:r w:rsidRPr="003107A8">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w:t>
      </w:r>
      <w:r w:rsidR="00B141F3">
        <w:t>Генеральн</w:t>
      </w:r>
      <w:r w:rsidR="00FF55F8">
        <w:t>ого</w:t>
      </w:r>
      <w:r w:rsidR="00B141F3">
        <w:t xml:space="preserve"> подрядчик</w:t>
      </w:r>
      <w:r w:rsidRPr="003107A8">
        <w:t xml:space="preserve">а, доказанной в судебном порядке, Подрядчик обязан за свой счет </w:t>
      </w:r>
      <w:r w:rsidRPr="003107A8">
        <w:lastRenderedPageBreak/>
        <w:t>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013C23F8" w14:textId="77777777" w:rsidR="00F822E0" w:rsidRPr="003107A8" w:rsidRDefault="00F822E0" w:rsidP="00F822E0">
      <w:pPr>
        <w:pStyle w:val="RUS11"/>
        <w:numPr>
          <w:ilvl w:val="0"/>
          <w:numId w:val="0"/>
        </w:numPr>
        <w:spacing w:before="120"/>
        <w:ind w:firstLine="567"/>
      </w:pPr>
      <w:r w:rsidRPr="003107A8">
        <w:t xml:space="preserve">Если по обстоятельствам, зависящим от Подрядчика, нарушена сохранность предоставленных </w:t>
      </w:r>
      <w:r w:rsidR="00B141F3">
        <w:t>Генеральны</w:t>
      </w:r>
      <w:r w:rsidR="00FF55F8">
        <w:t>м</w:t>
      </w:r>
      <w:r w:rsidR="00B141F3">
        <w:t xml:space="preserve"> подрядчик</w:t>
      </w:r>
      <w:r w:rsidRPr="003107A8">
        <w:t>ом Давальческих материалов и</w:t>
      </w:r>
      <w:r>
        <w:t xml:space="preserve"> </w:t>
      </w:r>
      <w:r w:rsidRPr="003107A8">
        <w:t>/</w:t>
      </w:r>
      <w:r>
        <w:t xml:space="preserve"> </w:t>
      </w:r>
      <w:r w:rsidRPr="003107A8">
        <w:t xml:space="preserve">или иного имущества </w:t>
      </w:r>
      <w:r w:rsidR="00B141F3">
        <w:t>Генеральн</w:t>
      </w:r>
      <w:r w:rsidR="00FF55F8">
        <w:t>ого</w:t>
      </w:r>
      <w:r w:rsidR="00B141F3">
        <w:t xml:space="preserve"> подрядчик</w:t>
      </w:r>
      <w:r w:rsidRPr="003107A8">
        <w:t xml:space="preserve">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w:t>
      </w:r>
      <w:r w:rsidR="00B141F3">
        <w:t>Генеральн</w:t>
      </w:r>
      <w:r w:rsidR="00FF55F8">
        <w:t>ому</w:t>
      </w:r>
      <w:r w:rsidR="00B141F3">
        <w:t xml:space="preserve"> подрядчик</w:t>
      </w:r>
      <w:r w:rsidRPr="003107A8">
        <w:t>у убытки.</w:t>
      </w:r>
    </w:p>
    <w:p w14:paraId="7B3C83EF" w14:textId="77777777" w:rsidR="00F822E0" w:rsidRPr="003107A8" w:rsidRDefault="00F822E0" w:rsidP="00F822E0">
      <w:pPr>
        <w:pStyle w:val="RUS11"/>
        <w:spacing w:before="120"/>
      </w:pPr>
      <w:r w:rsidRPr="003107A8">
        <w:t xml:space="preserve">В случае нарушения Подрядчиком срока начала или срока окончания выполнения Работ, в том числе Этапа Работ, </w:t>
      </w:r>
      <w:r w:rsidR="00B141F3">
        <w:t>Генеральный подрядчик</w:t>
      </w:r>
      <w:r w:rsidRPr="003107A8">
        <w:t xml:space="preserve">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5B9E536C" w14:textId="580BB2D6" w:rsidR="00F822E0" w:rsidRPr="003107A8" w:rsidRDefault="00F822E0" w:rsidP="00F822E0">
      <w:pPr>
        <w:pStyle w:val="RUS11"/>
        <w:spacing w:before="120"/>
      </w:pPr>
      <w:r w:rsidRPr="003107A8">
        <w:t xml:space="preserve">При неисполнении или ненадлежащем исполнении Подрядчиком обязательств по сдаче Результата Работ </w:t>
      </w:r>
      <w:r w:rsidR="00B141F3">
        <w:t>Генеральн</w:t>
      </w:r>
      <w:r w:rsidR="008C427D">
        <w:t>ому</w:t>
      </w:r>
      <w:r w:rsidR="00B141F3">
        <w:t xml:space="preserve"> подрядчик</w:t>
      </w:r>
      <w:r w:rsidRPr="003107A8">
        <w:t xml:space="preserve">у к сроку завершения Работ (пункт </w:t>
      </w:r>
      <w:r w:rsidRPr="003107A8">
        <w:fldChar w:fldCharType="begin"/>
      </w:r>
      <w:r w:rsidRPr="003107A8">
        <w:instrText xml:space="preserve"> REF _Ref496634419 \n \h  \* MERGEFORMAT </w:instrText>
      </w:r>
      <w:r w:rsidRPr="003107A8">
        <w:fldChar w:fldCharType="separate"/>
      </w:r>
      <w:r w:rsidR="00A930F3">
        <w:t>3.2</w:t>
      </w:r>
      <w:r w:rsidRPr="003107A8">
        <w:fldChar w:fldCharType="end"/>
      </w:r>
      <w:r w:rsidR="00FF55F8">
        <w:t>.</w:t>
      </w:r>
      <w:r w:rsidRPr="003107A8">
        <w:t xml:space="preserve"> Договора) </w:t>
      </w:r>
      <w:r w:rsidR="00B141F3">
        <w:t>Генеральный подрядчик</w:t>
      </w:r>
      <w:r w:rsidRPr="003107A8">
        <w:t xml:space="preserve"> вправе требовать от Подрядчика уплаты штрафа в размере 0,5 (ноля целых пяти десятых) процента от Цены Работ, указанной в пункте </w:t>
      </w:r>
      <w:r w:rsidRPr="003107A8">
        <w:fldChar w:fldCharType="begin"/>
      </w:r>
      <w:r w:rsidRPr="003107A8">
        <w:instrText xml:space="preserve"> REF _Ref493723668 \n \h  \* MERGEFORMAT </w:instrText>
      </w:r>
      <w:r w:rsidRPr="003107A8">
        <w:fldChar w:fldCharType="separate"/>
      </w:r>
      <w:r w:rsidR="00A930F3">
        <w:t>4.1</w:t>
      </w:r>
      <w:r w:rsidRPr="003107A8">
        <w:fldChar w:fldCharType="end"/>
      </w:r>
      <w:r w:rsidRPr="003107A8">
        <w:t xml:space="preserve"> Договора.</w:t>
      </w:r>
    </w:p>
    <w:p w14:paraId="63F33551" w14:textId="77777777" w:rsidR="00F822E0" w:rsidRPr="003107A8" w:rsidRDefault="00F822E0" w:rsidP="00F822E0">
      <w:pPr>
        <w:pStyle w:val="RUS11"/>
        <w:spacing w:before="120"/>
      </w:pPr>
      <w:r w:rsidRPr="003107A8">
        <w:t xml:space="preserve">В случае нарушения </w:t>
      </w:r>
      <w:r w:rsidR="00B141F3">
        <w:t>Генеральны</w:t>
      </w:r>
      <w:r w:rsidR="00FF55F8">
        <w:t>м</w:t>
      </w:r>
      <w:r w:rsidR="00B141F3">
        <w:t xml:space="preserve"> подрядчик</w:t>
      </w:r>
      <w:r w:rsidRPr="003107A8">
        <w:t xml:space="preserve">ом срока оплаты Работ (за исключением оплаты авансовых платежей, если таковые предусмотрены Договором), произошедшего по вине </w:t>
      </w:r>
      <w:r w:rsidR="00B141F3">
        <w:t>Генеральн</w:t>
      </w:r>
      <w:r w:rsidR="00FF55F8">
        <w:t>ого</w:t>
      </w:r>
      <w:r w:rsidR="00B141F3">
        <w:t xml:space="preserve"> подрядчик</w:t>
      </w:r>
      <w:r w:rsidRPr="003107A8">
        <w:t xml:space="preserve">а, Подрядчик вправе взыскать с </w:t>
      </w:r>
      <w:r w:rsidR="00B141F3">
        <w:t>Генеральн</w:t>
      </w:r>
      <w:r w:rsidR="00FF55F8">
        <w:t>ого</w:t>
      </w:r>
      <w:r w:rsidR="00B141F3">
        <w:t xml:space="preserve"> подрядчик</w:t>
      </w:r>
      <w:r w:rsidRPr="003107A8">
        <w:t>а неустойку в размере 0,1 (ноля целых одной десятой) процента от стоимости не оплаченных в срок Работ за каждый день просрочки, но не более 10</w:t>
      </w:r>
      <w:r w:rsidR="008C427D">
        <w:t xml:space="preserve"> </w:t>
      </w:r>
      <w:r w:rsidRPr="003107A8">
        <w:t>% (десяти процентов) от размера просроченного платежа.</w:t>
      </w:r>
    </w:p>
    <w:p w14:paraId="04515186" w14:textId="77777777" w:rsidR="00F822E0" w:rsidRPr="003107A8" w:rsidRDefault="00B141F3" w:rsidP="00F822E0">
      <w:pPr>
        <w:pStyle w:val="RUS11"/>
        <w:spacing w:before="120"/>
      </w:pPr>
      <w:r>
        <w:t>Генеральный подрядчик</w:t>
      </w:r>
      <w:r w:rsidR="00F822E0" w:rsidRPr="003107A8">
        <w:t xml:space="preserve"> вправе требовать от Подрядчика уплаты неустойки:</w:t>
      </w:r>
    </w:p>
    <w:p w14:paraId="3EB14723" w14:textId="77777777" w:rsidR="00F822E0" w:rsidRPr="003107A8" w:rsidRDefault="00F822E0" w:rsidP="00F822E0">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или Рабочей документации, Обязательных технических правил – в размере 30 000 (тридцати тысяч) рублей;</w:t>
      </w:r>
    </w:p>
    <w:p w14:paraId="3202F22B" w14:textId="77777777" w:rsidR="00F822E0" w:rsidRPr="003107A8" w:rsidRDefault="00F822E0" w:rsidP="00F822E0">
      <w:pPr>
        <w:pStyle w:val="RUS10"/>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w:t>
      </w:r>
      <w:r>
        <w:t xml:space="preserve"> </w:t>
      </w:r>
      <w:r w:rsidRPr="003107A8">
        <w:t>50 000 (пятидесяти тысяч) рублей;</w:t>
      </w:r>
    </w:p>
    <w:p w14:paraId="3611170A" w14:textId="77777777" w:rsidR="00F822E0" w:rsidRPr="003107A8" w:rsidRDefault="00F822E0" w:rsidP="00F822E0">
      <w:pPr>
        <w:pStyle w:val="RUS10"/>
      </w:pPr>
      <w:r w:rsidRPr="003107A8">
        <w:t>за несоставление актов освидетельствования Скрытых работ – в размере 50 000 (пятидесяти тысяч) рублей;</w:t>
      </w:r>
    </w:p>
    <w:p w14:paraId="48ADB60C" w14:textId="77777777" w:rsidR="00F822E0" w:rsidRPr="003107A8" w:rsidRDefault="00F822E0" w:rsidP="00F822E0">
      <w:pPr>
        <w:pStyle w:val="RUS10"/>
      </w:pPr>
      <w:r w:rsidRPr="003107A8">
        <w:t>за непроведение индивидуального и</w:t>
      </w:r>
      <w:r>
        <w:t xml:space="preserve"> </w:t>
      </w:r>
      <w:r w:rsidRPr="003107A8">
        <w:t>/</w:t>
      </w:r>
      <w:r>
        <w:t xml:space="preserve"> </w:t>
      </w:r>
      <w:r w:rsidRPr="003107A8">
        <w:t>или комплексного испытания смонтированного Оборудования – в размере 70 000 (семидесяти тысяч) рублей;</w:t>
      </w:r>
    </w:p>
    <w:p w14:paraId="4B2DB4EA" w14:textId="77777777" w:rsidR="00F822E0" w:rsidRPr="003107A8" w:rsidRDefault="00F822E0" w:rsidP="00F822E0">
      <w:pPr>
        <w:pStyle w:val="RUS10"/>
      </w:pPr>
      <w:r w:rsidRPr="003107A8">
        <w:t xml:space="preserve">за нарушение обязательств (две просрочки подряд на более чем 10 (десять) рабочих дней каждая), по предоставлению </w:t>
      </w:r>
      <w:r w:rsidR="00B141F3">
        <w:t>Генеральн</w:t>
      </w:r>
      <w:r w:rsidR="00FF55F8">
        <w:t>ому</w:t>
      </w:r>
      <w:r w:rsidR="00B141F3">
        <w:t xml:space="preserve"> подрядчик</w:t>
      </w:r>
      <w:r w:rsidRPr="003107A8">
        <w:t>у в установленные Договором сроки надлежащим образом 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w:t>
      </w:r>
      <w:r>
        <w:t xml:space="preserve"> </w:t>
      </w:r>
      <w:r w:rsidRPr="003107A8">
        <w:t>50 000 (пятидесяти тысяч) рублей;</w:t>
      </w:r>
    </w:p>
    <w:p w14:paraId="33824495" w14:textId="77777777" w:rsidR="00F822E0" w:rsidRPr="003107A8" w:rsidRDefault="00F822E0" w:rsidP="00F822E0">
      <w:pPr>
        <w:pStyle w:val="RUS10"/>
      </w:pPr>
      <w:r w:rsidRPr="003107A8">
        <w:t>за нарушение условия об освобождении Строительной площадки от принадлежащего Подрядчику имущества – в размере 70 000 (семидесяти тысяч) рублей;</w:t>
      </w:r>
    </w:p>
    <w:p w14:paraId="278DDE39" w14:textId="77777777" w:rsidR="00F822E0" w:rsidRPr="003107A8" w:rsidRDefault="00F822E0" w:rsidP="00F822E0">
      <w:pPr>
        <w:pStyle w:val="RUS10"/>
      </w:pPr>
      <w:r w:rsidRPr="003107A8">
        <w:t>за непредставление информации о Субподрядных организациях, предоставление которой предусмотрено Договором – в размере 50 000 (пятидесяти тысяч) рублей;</w:t>
      </w:r>
    </w:p>
    <w:p w14:paraId="0892FF3C" w14:textId="380EB9DE" w:rsidR="00F822E0" w:rsidRPr="003107A8" w:rsidRDefault="00F822E0" w:rsidP="00F822E0">
      <w:pPr>
        <w:pStyle w:val="RUS10"/>
      </w:pPr>
      <w:r w:rsidRPr="003107A8">
        <w:lastRenderedPageBreak/>
        <w:t xml:space="preserve">за несоблюдение обязанности, установленной в пункте </w:t>
      </w:r>
      <w:r w:rsidRPr="003107A8">
        <w:fldChar w:fldCharType="begin"/>
      </w:r>
      <w:r w:rsidRPr="003107A8">
        <w:instrText xml:space="preserve"> REF _Ref497412744 \n \h  \* MERGEFORMAT </w:instrText>
      </w:r>
      <w:r w:rsidRPr="003107A8">
        <w:fldChar w:fldCharType="separate"/>
      </w:r>
      <w:r w:rsidR="00A930F3">
        <w:t>12.7</w:t>
      </w:r>
      <w:r w:rsidRPr="003107A8">
        <w:fldChar w:fldCharType="end"/>
      </w:r>
      <w:r w:rsidR="00FF55F8">
        <w:t>.</w:t>
      </w:r>
      <w:r w:rsidRPr="003107A8">
        <w:t>, – в размере 50 000 (пятидесяти тысяч) рублей;</w:t>
      </w:r>
    </w:p>
    <w:p w14:paraId="0A566210" w14:textId="77777777" w:rsidR="00F822E0" w:rsidRPr="003107A8" w:rsidRDefault="00F822E0" w:rsidP="00F822E0">
      <w:pPr>
        <w:pStyle w:val="RUS10"/>
      </w:pPr>
      <w:r w:rsidRPr="003107A8">
        <w:t xml:space="preserve">за нарушение срока информирования </w:t>
      </w:r>
      <w:r w:rsidR="00B141F3">
        <w:t>Генеральн</w:t>
      </w:r>
      <w:r w:rsidR="00FF55F8">
        <w:t>ого</w:t>
      </w:r>
      <w:r w:rsidR="00B141F3">
        <w:t xml:space="preserve"> подрядчик</w:t>
      </w:r>
      <w:r w:rsidRPr="003107A8">
        <w:t>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w:t>
      </w:r>
      <w:r>
        <w:t xml:space="preserve"> </w:t>
      </w:r>
      <w:r w:rsidRPr="003107A8">
        <w:t>100 000 (ста тысяч) рублей;</w:t>
      </w:r>
    </w:p>
    <w:p w14:paraId="2EFCBB4F" w14:textId="77777777" w:rsidR="00F822E0" w:rsidRPr="003107A8" w:rsidRDefault="00F822E0" w:rsidP="00F822E0">
      <w:pPr>
        <w:pStyle w:val="RUS10"/>
      </w:pPr>
      <w:r w:rsidRPr="003107A8">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14:paraId="30AA81B8" w14:textId="77777777" w:rsidR="00F822E0" w:rsidRPr="003107A8" w:rsidRDefault="00F822E0" w:rsidP="00F822E0">
      <w:pPr>
        <w:pStyle w:val="RUS10"/>
      </w:pPr>
      <w:r w:rsidRPr="003107A8">
        <w:t xml:space="preserve">в случае замены Материалов без предварительного согласования с </w:t>
      </w:r>
      <w:r w:rsidR="00B141F3">
        <w:t>Генеральны</w:t>
      </w:r>
      <w:r w:rsidR="00FF55F8">
        <w:t>м</w:t>
      </w:r>
      <w:r w:rsidR="00B141F3">
        <w:t xml:space="preserve"> подрядчик</w:t>
      </w:r>
      <w:r w:rsidRPr="003107A8">
        <w:t>ом – в размере 50 000 (пятидесяти тысяч) рублей;</w:t>
      </w:r>
    </w:p>
    <w:p w14:paraId="183F3647" w14:textId="77777777" w:rsidR="00F822E0" w:rsidRPr="003107A8" w:rsidRDefault="00F822E0" w:rsidP="00F822E0">
      <w:pPr>
        <w:pStyle w:val="RUS10"/>
      </w:pPr>
      <w:r w:rsidRPr="003107A8">
        <w:t xml:space="preserve">в случае неприбытия уполномоченного </w:t>
      </w:r>
      <w:r w:rsidR="00FF55F8">
        <w:t>п</w:t>
      </w:r>
      <w:r w:rsidRPr="003107A8">
        <w:t>редставителя Подрядчика для участия в составлении акта о выявленных дефектах – в размере 30 000 (тридцати тысяч) рублей.</w:t>
      </w:r>
    </w:p>
    <w:p w14:paraId="4C1211BE" w14:textId="77777777" w:rsidR="00F822E0" w:rsidRPr="003107A8" w:rsidRDefault="00F822E0" w:rsidP="00F822E0">
      <w:pPr>
        <w:pStyle w:val="RUS10"/>
      </w:pPr>
      <w:r w:rsidRPr="003107A8">
        <w:t xml:space="preserve">в случае уступки Подрядчиком права требования без предварительного согласия </w:t>
      </w:r>
      <w:r w:rsidR="00B141F3">
        <w:t>Генеральн</w:t>
      </w:r>
      <w:r w:rsidR="00FF55F8">
        <w:t>ого</w:t>
      </w:r>
      <w:r w:rsidR="00B141F3">
        <w:t xml:space="preserve"> подрядчик</w:t>
      </w:r>
      <w:r w:rsidRPr="003107A8">
        <w:t>а – в размере 50 000 (пятидесяти тысяч) рублей;</w:t>
      </w:r>
    </w:p>
    <w:p w14:paraId="6C3F7898" w14:textId="77777777" w:rsidR="00F822E0" w:rsidRPr="003107A8" w:rsidRDefault="00F822E0" w:rsidP="00F822E0">
      <w:pPr>
        <w:pStyle w:val="RUS10"/>
        <w:rPr>
          <w:iCs/>
        </w:rPr>
      </w:pPr>
      <w:r w:rsidRPr="003107A8">
        <w:t>за нарушение обязанности, предусмотренной пунктом</w:t>
      </w:r>
      <w:r w:rsidR="00051BDD">
        <w:t xml:space="preserve"> 24.1.</w:t>
      </w:r>
      <w:r w:rsidRPr="003107A8">
        <w:t xml:space="preserve"> Договора, </w:t>
      </w:r>
      <w:r w:rsidRPr="003107A8">
        <w:rPr>
          <w:iCs/>
        </w:rPr>
        <w:t xml:space="preserve">– </w:t>
      </w:r>
      <w:r w:rsidRPr="003107A8">
        <w:t>в размере 20 000 (двадцати тысяч) рублей;</w:t>
      </w:r>
    </w:p>
    <w:p w14:paraId="5A023F80" w14:textId="77777777" w:rsidR="00F822E0" w:rsidRPr="003107A8" w:rsidRDefault="00F822E0" w:rsidP="00F822E0">
      <w:pPr>
        <w:pStyle w:val="RUS10"/>
        <w:rPr>
          <w:iCs/>
        </w:rPr>
      </w:pPr>
      <w:r w:rsidRPr="003107A8">
        <w:t xml:space="preserve">за нарушение сроков устранения замечаний (дефектов) в Работах против сроков, согласованных актами </w:t>
      </w:r>
      <w:r w:rsidR="00FF55F8">
        <w:t>С</w:t>
      </w:r>
      <w:r w:rsidRPr="003107A8">
        <w:t>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14:paraId="234AFB13" w14:textId="0A39662B" w:rsidR="00F822E0" w:rsidRPr="0080464B" w:rsidRDefault="00F822E0" w:rsidP="00F822E0">
      <w:pPr>
        <w:pStyle w:val="RUS10"/>
        <w:rPr>
          <w:iCs/>
        </w:rPr>
      </w:pPr>
      <w:r w:rsidRPr="003107A8">
        <w:t xml:space="preserve">за нарушение обязанности, установленной пунктом </w:t>
      </w:r>
      <w:r w:rsidRPr="003107A8">
        <w:fldChar w:fldCharType="begin"/>
      </w:r>
      <w:r w:rsidRPr="003107A8">
        <w:instrText xml:space="preserve"> REF _Ref498959983 \n \h  \* MERGEFORMAT </w:instrText>
      </w:r>
      <w:r w:rsidRPr="003107A8">
        <w:fldChar w:fldCharType="separate"/>
      </w:r>
      <w:r w:rsidR="00A930F3">
        <w:t>11.1</w:t>
      </w:r>
      <w:r w:rsidRPr="003107A8">
        <w:fldChar w:fldCharType="end"/>
      </w:r>
      <w:r w:rsidR="006D35DD">
        <w:t>.</w:t>
      </w:r>
      <w:r w:rsidRPr="003107A8">
        <w:t xml:space="preserve"> и</w:t>
      </w:r>
      <w:r>
        <w:t xml:space="preserve"> </w:t>
      </w:r>
      <w:r w:rsidRPr="003107A8">
        <w:t>/</w:t>
      </w:r>
      <w:r>
        <w:t xml:space="preserve"> </w:t>
      </w:r>
      <w:r w:rsidRPr="003107A8">
        <w:t xml:space="preserve">или </w:t>
      </w:r>
      <w:r w:rsidRPr="003107A8">
        <w:fldChar w:fldCharType="begin"/>
      </w:r>
      <w:r w:rsidRPr="003107A8">
        <w:instrText xml:space="preserve"> REF _Ref497231617 \n \h  \* MERGEFORMAT </w:instrText>
      </w:r>
      <w:r w:rsidRPr="003107A8">
        <w:fldChar w:fldCharType="separate"/>
      </w:r>
      <w:r w:rsidR="00A930F3">
        <w:t>17.1.4</w:t>
      </w:r>
      <w:r w:rsidRPr="003107A8">
        <w:fldChar w:fldCharType="end"/>
      </w:r>
      <w:r w:rsidR="006D35DD">
        <w:t>.</w:t>
      </w:r>
      <w:r w:rsidRPr="003107A8">
        <w:t xml:space="preserve">, </w:t>
      </w:r>
      <w:r w:rsidRPr="003107A8">
        <w:rPr>
          <w:iCs/>
        </w:rPr>
        <w:t>–</w:t>
      </w:r>
      <w:r w:rsidRPr="003107A8">
        <w:t xml:space="preserve"> </w:t>
      </w:r>
      <w:r w:rsidRPr="003107A8">
        <w:rPr>
          <w:bCs/>
        </w:rPr>
        <w:t>в размере 10% (десяти процентов) от общей Цены Работ</w:t>
      </w:r>
      <w:r w:rsidR="0080464B">
        <w:rPr>
          <w:bCs/>
        </w:rPr>
        <w:t>;</w:t>
      </w:r>
    </w:p>
    <w:p w14:paraId="571135A5" w14:textId="3449F8DF" w:rsidR="0080464B" w:rsidRPr="003107A8" w:rsidRDefault="0080464B" w:rsidP="00F822E0">
      <w:pPr>
        <w:pStyle w:val="RUS10"/>
        <w:rPr>
          <w:iCs/>
        </w:rPr>
      </w:pPr>
      <w:r w:rsidRPr="00F54DA7">
        <w:t xml:space="preserve">за выявленные </w:t>
      </w:r>
      <w:r>
        <w:t>Генеральным подрядчиком</w:t>
      </w:r>
      <w:r w:rsidRPr="00F54DA7">
        <w:t xml:space="preserve"> объемы работ, принятых по актам выполненных работ КС-2, но фактически не выполненных (приписок) – в 5 (пяти) кратном размере от суммы выявленных приписок.</w:t>
      </w:r>
    </w:p>
    <w:p w14:paraId="0E8EDF1F" w14:textId="4B3D81BB" w:rsidR="00F822E0" w:rsidRPr="003107A8" w:rsidRDefault="00F822E0" w:rsidP="00F822E0">
      <w:pPr>
        <w:pStyle w:val="RUS11"/>
        <w:spacing w:before="120"/>
      </w:pPr>
      <w:r w:rsidRPr="003107A8">
        <w:t xml:space="preserve">За каждый случай нарушения срока направления (а равно ненаправления) Подрядчиком уведомления о наступившем событии из числа указанных в п. </w:t>
      </w:r>
      <w:r w:rsidRPr="003107A8">
        <w:fldChar w:fldCharType="begin"/>
      </w:r>
      <w:r w:rsidRPr="003107A8">
        <w:instrText xml:space="preserve"> REF _Ref497229329 \n \h  \* MERGEFORMAT </w:instrText>
      </w:r>
      <w:r w:rsidRPr="003107A8">
        <w:fldChar w:fldCharType="separate"/>
      </w:r>
      <w:r w:rsidR="00A930F3">
        <w:t>34.10</w:t>
      </w:r>
      <w:r w:rsidRPr="003107A8">
        <w:fldChar w:fldCharType="end"/>
      </w:r>
      <w:r w:rsidR="00C00432">
        <w:t>.</w:t>
      </w:r>
      <w:r w:rsidRPr="003107A8">
        <w:t xml:space="preserve"> Договора Подрядчик обязуется оплатить </w:t>
      </w:r>
      <w:r w:rsidR="00B141F3">
        <w:t>Генеральн</w:t>
      </w:r>
      <w:r w:rsidR="006D35DD">
        <w:t>ому</w:t>
      </w:r>
      <w:r w:rsidR="00B141F3">
        <w:t xml:space="preserve"> подрядчик</w:t>
      </w:r>
      <w:r w:rsidRPr="003107A8">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B141F3">
        <w:t>Генеральн</w:t>
      </w:r>
      <w:r w:rsidR="00C00432">
        <w:t>ого</w:t>
      </w:r>
      <w:r w:rsidR="00B141F3">
        <w:t xml:space="preserve"> подрядчик</w:t>
      </w:r>
      <w:r w:rsidRPr="003107A8">
        <w:t xml:space="preserve">а, связанной с непринятием налоговым органом у </w:t>
      </w:r>
      <w:r w:rsidR="00B141F3">
        <w:t>Генеральн</w:t>
      </w:r>
      <w:r w:rsidR="00C00432">
        <w:t>ого</w:t>
      </w:r>
      <w:r w:rsidR="00B141F3">
        <w:t xml:space="preserve"> подрядчик</w:t>
      </w:r>
      <w:r w:rsidRPr="003107A8">
        <w:t xml:space="preserve">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3107A8">
        <w:fldChar w:fldCharType="begin"/>
      </w:r>
      <w:r w:rsidRPr="003107A8">
        <w:instrText xml:space="preserve"> REF _Ref497229329 \n \h  \* MERGEFORMAT </w:instrText>
      </w:r>
      <w:r w:rsidRPr="003107A8">
        <w:fldChar w:fldCharType="separate"/>
      </w:r>
      <w:r w:rsidR="00A930F3">
        <w:t>34.10</w:t>
      </w:r>
      <w:r w:rsidRPr="003107A8">
        <w:fldChar w:fldCharType="end"/>
      </w:r>
      <w:r w:rsidRPr="003107A8">
        <w:t xml:space="preserve"> Договора.</w:t>
      </w:r>
    </w:p>
    <w:p w14:paraId="1A126C39" w14:textId="77777777" w:rsidR="00F822E0" w:rsidRPr="003107A8" w:rsidRDefault="00F822E0" w:rsidP="00F822E0">
      <w:pPr>
        <w:pStyle w:val="RUS11"/>
        <w:spacing w:before="120"/>
      </w:pPr>
      <w:r w:rsidRPr="003107A8">
        <w:t xml:space="preserve">В случае непредоставления Подрядчиком полного комплекта Исполнительной документации в момент передачи </w:t>
      </w:r>
      <w:r w:rsidR="00B141F3">
        <w:t>Генеральн</w:t>
      </w:r>
      <w:r w:rsidR="006D35DD">
        <w:t>ому</w:t>
      </w:r>
      <w:r w:rsidR="00B141F3">
        <w:t xml:space="preserve"> подрядчик</w:t>
      </w:r>
      <w:r w:rsidRPr="003107A8">
        <w:t xml:space="preserve">у фактически выполненных Работ </w:t>
      </w:r>
      <w:r w:rsidR="00B141F3">
        <w:t>Генеральный подрядчик</w:t>
      </w:r>
      <w:r w:rsidRPr="003107A8">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w:t>
      </w:r>
      <w:r w:rsidR="00B141F3">
        <w:t>Генеральны</w:t>
      </w:r>
      <w:r w:rsidR="00C00432">
        <w:t>м</w:t>
      </w:r>
      <w:r w:rsidR="00B141F3">
        <w:t xml:space="preserve"> подрядчик</w:t>
      </w:r>
      <w:r w:rsidRPr="003107A8">
        <w:t xml:space="preserve">ом таких Работ осуществляется не ранее восстановления </w:t>
      </w:r>
      <w:r w:rsidR="00B141F3">
        <w:t>Генеральны</w:t>
      </w:r>
      <w:r w:rsidR="00C00432">
        <w:t>м</w:t>
      </w:r>
      <w:r w:rsidR="00B141F3">
        <w:t xml:space="preserve"> подрядчик</w:t>
      </w:r>
      <w:r w:rsidRPr="003107A8">
        <w:t xml:space="preserve">ом не представленной Подрядчиком Исполнительной документации и производится путем зачета понесенных </w:t>
      </w:r>
      <w:r w:rsidR="00B141F3">
        <w:t>Генеральны</w:t>
      </w:r>
      <w:r w:rsidR="00C00432">
        <w:t>м</w:t>
      </w:r>
      <w:r w:rsidR="00B141F3">
        <w:t xml:space="preserve"> подрядчик</w:t>
      </w:r>
      <w:r w:rsidRPr="003107A8">
        <w:t>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w:t>
      </w:r>
      <w:r>
        <w:t xml:space="preserve"> </w:t>
      </w:r>
      <w:r w:rsidRPr="003107A8">
        <w:t>/</w:t>
      </w:r>
      <w:r>
        <w:t xml:space="preserve"> </w:t>
      </w:r>
      <w:r w:rsidRPr="003107A8">
        <w:t>или банковской гарантии на исполнение обязательств по Договору).</w:t>
      </w:r>
    </w:p>
    <w:p w14:paraId="4FCE96E1" w14:textId="77777777" w:rsidR="00F822E0" w:rsidRPr="003107A8" w:rsidRDefault="00F822E0" w:rsidP="00F822E0">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37F1D37" w14:textId="77777777" w:rsidR="00F822E0" w:rsidRPr="003107A8" w:rsidRDefault="00F822E0" w:rsidP="00F822E0">
      <w:pPr>
        <w:pStyle w:val="RUS11"/>
        <w:spacing w:before="120"/>
      </w:pPr>
      <w:r w:rsidRPr="003107A8">
        <w:t xml:space="preserve">Подрядчик обязан возместить </w:t>
      </w:r>
      <w:r w:rsidR="00B141F3">
        <w:t>Генеральн</w:t>
      </w:r>
      <w:r w:rsidR="00C00432">
        <w:t>ому</w:t>
      </w:r>
      <w:r w:rsidR="00B141F3">
        <w:t xml:space="preserve"> подрядчик</w:t>
      </w:r>
      <w:r w:rsidRPr="003107A8">
        <w:t xml:space="preserve">у убытки, возникшие при эксплуатации Оборудования за весь период от окончания Работ до момента устранения </w:t>
      </w:r>
      <w:r w:rsidRPr="003107A8">
        <w:lastRenderedPageBreak/>
        <w:t>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7E909AE6" w14:textId="11986972" w:rsidR="00F822E0" w:rsidRPr="003107A8" w:rsidRDefault="00F822E0" w:rsidP="00F822E0">
      <w:pPr>
        <w:pStyle w:val="RUS11"/>
        <w:spacing w:before="120"/>
      </w:pPr>
      <w:r w:rsidRPr="003107A8">
        <w:t>За несоблюдение положений Требований (Приложение</w:t>
      </w:r>
      <w:r w:rsidR="001D5766">
        <w:t xml:space="preserve"> № </w:t>
      </w:r>
      <w:r w:rsidR="00C33E08">
        <w:t>5</w:t>
      </w:r>
      <w:r w:rsidR="001D5766">
        <w:t>)</w:t>
      </w:r>
      <w:r w:rsidRPr="003107A8">
        <w:t xml:space="preserve">, </w:t>
      </w:r>
      <w:r w:rsidR="00BB4798">
        <w:t>Соглашения о соблюдении Подрядчиком требований в области антитеррористической безопасности</w:t>
      </w:r>
      <w:r w:rsidR="001D5766">
        <w:t xml:space="preserve"> (Приложение № 8), </w:t>
      </w:r>
      <w:r w:rsidRPr="003107A8">
        <w:t xml:space="preserve">Подрядчик несет ответственность, предусмотренную </w:t>
      </w:r>
      <w:r w:rsidR="00BB4798">
        <w:t xml:space="preserve">соответствующими </w:t>
      </w:r>
      <w:r w:rsidRPr="003107A8">
        <w:t>Приложени</w:t>
      </w:r>
      <w:r w:rsidR="00BB4798">
        <w:t>ями</w:t>
      </w:r>
      <w:r w:rsidRPr="003107A8">
        <w:t xml:space="preserve"> к Договору.</w:t>
      </w:r>
    </w:p>
    <w:p w14:paraId="0C93542E" w14:textId="77777777" w:rsidR="00F822E0" w:rsidRPr="003107A8" w:rsidRDefault="00F822E0" w:rsidP="00F822E0">
      <w:pPr>
        <w:pStyle w:val="RUS11"/>
        <w:spacing w:before="120"/>
      </w:pPr>
      <w:r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3107A8">
        <w:t>.</w:t>
      </w:r>
    </w:p>
    <w:p w14:paraId="0B112E79" w14:textId="618B6DB9" w:rsidR="00F822E0" w:rsidRPr="003107A8" w:rsidRDefault="00F822E0" w:rsidP="00F822E0">
      <w:pPr>
        <w:pStyle w:val="RUS11"/>
        <w:spacing w:before="120"/>
      </w:pPr>
      <w:r w:rsidRPr="003107A8">
        <w:t xml:space="preserve">В случае неисполнения Подрядчиком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rsidR="00A930F3">
        <w:t>24.1</w:t>
      </w:r>
      <w:r w:rsidRPr="003107A8">
        <w:fldChar w:fldCharType="end"/>
      </w:r>
      <w:r w:rsidR="00C00432">
        <w:t>.</w:t>
      </w:r>
      <w:r w:rsidRPr="003107A8">
        <w:t>-</w:t>
      </w:r>
      <w:r w:rsidRPr="003107A8">
        <w:fldChar w:fldCharType="begin"/>
      </w:r>
      <w:r w:rsidRPr="003107A8">
        <w:instrText xml:space="preserve"> REF _Ref496701249 \n \h  \* MERGEFORMAT </w:instrText>
      </w:r>
      <w:r w:rsidRPr="003107A8">
        <w:fldChar w:fldCharType="separate"/>
      </w:r>
      <w:r w:rsidR="00A930F3">
        <w:t>24.5</w:t>
      </w:r>
      <w:r w:rsidRPr="003107A8">
        <w:fldChar w:fldCharType="end"/>
      </w:r>
      <w:r w:rsidR="00C00432">
        <w:t>.</w:t>
      </w:r>
      <w:r w:rsidRPr="003107A8">
        <w:t xml:space="preserve"> Договора (в </w:t>
      </w:r>
      <w:r w:rsidRPr="003107A8">
        <w:rPr>
          <w:bCs/>
          <w:iCs/>
        </w:rPr>
        <w:t>том числе,</w:t>
      </w:r>
      <w:r w:rsidRPr="003107A8">
        <w:t xml:space="preserve"> при досрочном прекращении Договора), </w:t>
      </w:r>
      <w:r w:rsidR="00B141F3">
        <w:t>Генеральный подрядчик</w:t>
      </w:r>
      <w:r w:rsidRPr="003107A8">
        <w:t xml:space="preserve">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w:t>
      </w:r>
      <w:r w:rsidR="00B141F3">
        <w:t>Генеральн</w:t>
      </w:r>
      <w:r w:rsidR="00C00432">
        <w:t>ого</w:t>
      </w:r>
      <w:r w:rsidR="00B141F3">
        <w:t xml:space="preserve"> подрядчик</w:t>
      </w:r>
      <w:r w:rsidRPr="003107A8">
        <w:t>а последний вправе поручить выполнение данных обязательств третьему лицу с отнесением на Подрядчика всех соответствующих расходов.</w:t>
      </w:r>
    </w:p>
    <w:p w14:paraId="2D308F8E" w14:textId="77777777" w:rsidR="00F822E0" w:rsidRPr="003107A8" w:rsidRDefault="00F822E0" w:rsidP="00F822E0">
      <w:pPr>
        <w:pStyle w:val="RUS11"/>
        <w:spacing w:before="120"/>
      </w:pPr>
      <w:r w:rsidRPr="003107A8">
        <w:t xml:space="preserve">В случае привлечения </w:t>
      </w:r>
      <w:r w:rsidR="00B141F3">
        <w:t>Генеральн</w:t>
      </w:r>
      <w:r w:rsidR="00C00432">
        <w:t>ого</w:t>
      </w:r>
      <w:r w:rsidR="00B141F3">
        <w:t xml:space="preserve"> подрядчик</w:t>
      </w:r>
      <w:r w:rsidRPr="003107A8">
        <w:t xml:space="preserve">а Государственными органами к административной ответственности в результате ненадлежащего исполнения Подрядчиком условий Договора (при условии, что </w:t>
      </w:r>
      <w:r w:rsidR="00B141F3">
        <w:t>Генеральный подрядчик</w:t>
      </w:r>
      <w:r w:rsidRPr="003107A8">
        <w:t xml:space="preserve">ом исполнены все необходимые встречные обязательства), повлекшего за собой наложение на </w:t>
      </w:r>
      <w:r w:rsidR="00B141F3">
        <w:t>Генеральн</w:t>
      </w:r>
      <w:r w:rsidR="00C00432">
        <w:t>ого</w:t>
      </w:r>
      <w:r w:rsidR="00B141F3">
        <w:t xml:space="preserve"> подрядчик</w:t>
      </w:r>
      <w:r w:rsidRPr="003107A8">
        <w:t xml:space="preserve">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B141F3">
        <w:t>Генеральн</w:t>
      </w:r>
      <w:r w:rsidR="00C00432">
        <w:t>ого</w:t>
      </w:r>
      <w:r w:rsidR="00B141F3">
        <w:t xml:space="preserve"> подрядчик</w:t>
      </w:r>
      <w:r w:rsidRPr="003107A8">
        <w:t xml:space="preserve">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w:t>
      </w:r>
      <w:r w:rsidR="00B141F3">
        <w:t>Генеральн</w:t>
      </w:r>
      <w:r w:rsidR="00C00432">
        <w:t>ому</w:t>
      </w:r>
      <w:r w:rsidR="00B141F3">
        <w:t xml:space="preserve"> подрядчик</w:t>
      </w:r>
      <w:r w:rsidRPr="003107A8">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3B000BE2" w14:textId="77777777" w:rsidR="00F822E0" w:rsidRPr="003107A8" w:rsidRDefault="00F822E0" w:rsidP="00F822E0">
      <w:pPr>
        <w:pStyle w:val="RUS11"/>
        <w:spacing w:before="120"/>
      </w:pPr>
      <w:r w:rsidRPr="003107A8">
        <w:t xml:space="preserve">В случае появления у </w:t>
      </w:r>
      <w:r w:rsidR="00B141F3">
        <w:t>Генеральн</w:t>
      </w:r>
      <w:r w:rsidR="00C00432">
        <w:t>ого</w:t>
      </w:r>
      <w:r w:rsidR="00B141F3">
        <w:t xml:space="preserve"> подрядчик</w:t>
      </w:r>
      <w:r w:rsidRPr="003107A8">
        <w:t xml:space="preserve">а имущественных </w:t>
      </w:r>
      <w:r w:rsidRPr="003107A8">
        <w:rPr>
          <w:bCs/>
        </w:rPr>
        <w:t>потерь</w:t>
      </w:r>
      <w:r w:rsidRPr="003107A8">
        <w:rPr>
          <w:b/>
          <w:bCs/>
        </w:rPr>
        <w:t xml:space="preserve"> </w:t>
      </w:r>
      <w:r w:rsidRPr="003107A8">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w:t>
      </w:r>
      <w:r w:rsidR="00B141F3">
        <w:t>Генеральн</w:t>
      </w:r>
      <w:r w:rsidR="00C00432">
        <w:t>ому</w:t>
      </w:r>
      <w:r w:rsidR="00B141F3">
        <w:t xml:space="preserve"> подрядчик</w:t>
      </w:r>
      <w:r w:rsidRPr="003107A8">
        <w:t>у имущественные потери в размере доначисленных налогов, пени, штрафов, в том числе, суммы отказа в налоговых вычетах НДС.</w:t>
      </w:r>
    </w:p>
    <w:p w14:paraId="0BD4BA04" w14:textId="77777777" w:rsidR="00F822E0" w:rsidRPr="003107A8" w:rsidRDefault="00F822E0" w:rsidP="00F822E0">
      <w:pPr>
        <w:pStyle w:val="RUS11"/>
        <w:numPr>
          <w:ilvl w:val="0"/>
          <w:numId w:val="0"/>
        </w:numPr>
        <w:spacing w:before="120"/>
        <w:ind w:firstLine="567"/>
      </w:pPr>
      <w:r w:rsidRPr="003107A8">
        <w:t xml:space="preserve">Подрядчик обязан возместить </w:t>
      </w:r>
      <w:r w:rsidR="00B141F3">
        <w:t>Генеральн</w:t>
      </w:r>
      <w:r w:rsidR="00C00432">
        <w:t>ому</w:t>
      </w:r>
      <w:r w:rsidR="00B141F3">
        <w:t xml:space="preserve"> подрядчик</w:t>
      </w:r>
      <w:r w:rsidRPr="003107A8">
        <w:t xml:space="preserve">у указанные выше имущественные потери в течение 10 (десяти) рабочих дней с момента получения требования </w:t>
      </w:r>
      <w:r w:rsidR="00B141F3">
        <w:t>Генеральн</w:t>
      </w:r>
      <w:r w:rsidR="00C00432">
        <w:t>ого</w:t>
      </w:r>
      <w:r w:rsidR="00B141F3">
        <w:t xml:space="preserve"> подрядчик</w:t>
      </w:r>
      <w:r w:rsidRPr="003107A8">
        <w:t xml:space="preserve">а (требование выставляется по факту получения </w:t>
      </w:r>
      <w:r w:rsidR="00B141F3">
        <w:t>Генеральны</w:t>
      </w:r>
      <w:r w:rsidR="006566F1">
        <w:t>м</w:t>
      </w:r>
      <w:r w:rsidR="00B141F3">
        <w:t xml:space="preserve"> подрядчик</w:t>
      </w:r>
      <w:r w:rsidRPr="003107A8">
        <w:t>ом соответствующей информации от налоговых органов).</w:t>
      </w:r>
    </w:p>
    <w:p w14:paraId="7AF0E7EB" w14:textId="7A510343" w:rsidR="00F822E0" w:rsidRPr="003107A8" w:rsidRDefault="00F822E0" w:rsidP="00F822E0">
      <w:pPr>
        <w:pStyle w:val="RUS11"/>
        <w:numPr>
          <w:ilvl w:val="0"/>
          <w:numId w:val="0"/>
        </w:numPr>
        <w:spacing w:before="120"/>
        <w:ind w:firstLine="567"/>
      </w:pPr>
      <w:r w:rsidRPr="003107A8">
        <w:t xml:space="preserve">Получение </w:t>
      </w:r>
      <w:r w:rsidR="00B141F3">
        <w:t>Генеральны</w:t>
      </w:r>
      <w:r w:rsidR="00C00432">
        <w:t>м</w:t>
      </w:r>
      <w:r w:rsidR="00B141F3">
        <w:t xml:space="preserve"> подрядчик</w:t>
      </w:r>
      <w:r w:rsidRPr="003107A8">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B141F3">
        <w:t>Генеральный подрядчик</w:t>
      </w:r>
      <w:r w:rsidRPr="003107A8">
        <w:t>а</w:t>
      </w:r>
      <w:r>
        <w:t xml:space="preserve"> в соответствии с пунктами </w:t>
      </w:r>
      <w:r>
        <w:fldChar w:fldCharType="begin"/>
      </w:r>
      <w:r>
        <w:instrText xml:space="preserve"> REF _Ref496714458 \n \h </w:instrText>
      </w:r>
      <w:r>
        <w:fldChar w:fldCharType="separate"/>
      </w:r>
      <w:r w:rsidR="00A930F3">
        <w:t>30.5</w:t>
      </w:r>
      <w:r>
        <w:fldChar w:fldCharType="end"/>
      </w:r>
      <w:r w:rsidR="0085072A">
        <w:t>.</w:t>
      </w:r>
      <w:r>
        <w:t xml:space="preserve"> - </w:t>
      </w:r>
      <w:r>
        <w:fldChar w:fldCharType="begin"/>
      </w:r>
      <w:r>
        <w:instrText xml:space="preserve"> REF _Ref502156990 \n \h </w:instrText>
      </w:r>
      <w:r>
        <w:fldChar w:fldCharType="separate"/>
      </w:r>
      <w:r w:rsidR="00A930F3">
        <w:t>30.6</w:t>
      </w:r>
      <w:r>
        <w:fldChar w:fldCharType="end"/>
      </w:r>
      <w:r w:rsidRPr="003107A8">
        <w:t>.</w:t>
      </w:r>
    </w:p>
    <w:p w14:paraId="06FE129E" w14:textId="77777777" w:rsidR="00F822E0" w:rsidRPr="003107A8" w:rsidRDefault="00F822E0" w:rsidP="00F822E0">
      <w:pPr>
        <w:pStyle w:val="RUS11"/>
        <w:spacing w:before="120"/>
      </w:pPr>
      <w:r w:rsidRPr="003107A8">
        <w:lastRenderedPageBreak/>
        <w:t xml:space="preserve">Подрядчик возмещает </w:t>
      </w:r>
      <w:r w:rsidR="00B141F3">
        <w:t>Генеральн</w:t>
      </w:r>
      <w:r w:rsidR="006566F1">
        <w:t>ому</w:t>
      </w:r>
      <w:r w:rsidR="00B141F3">
        <w:t xml:space="preserve"> подрядчик</w:t>
      </w:r>
      <w:r w:rsidRPr="003107A8">
        <w:t>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5C1CEEC5" w14:textId="77777777" w:rsidR="00F822E0" w:rsidRPr="003107A8" w:rsidRDefault="00F822E0" w:rsidP="00F822E0">
      <w:pPr>
        <w:pStyle w:val="RUS11"/>
        <w:spacing w:before="120"/>
      </w:pPr>
      <w:r w:rsidRPr="003107A8">
        <w:t xml:space="preserve">Подрядчик возмещает </w:t>
      </w:r>
      <w:r w:rsidR="00B141F3">
        <w:t>Генеральн</w:t>
      </w:r>
      <w:r w:rsidR="006566F1">
        <w:t>ому</w:t>
      </w:r>
      <w:r w:rsidR="00B141F3">
        <w:t xml:space="preserve"> подрядчик</w:t>
      </w:r>
      <w:r w:rsidRPr="003107A8">
        <w:t>у убытки, возникшие в связи с пожарами, авариями, инцидентами и</w:t>
      </w:r>
      <w:r>
        <w:t xml:space="preserve"> </w:t>
      </w:r>
      <w:r w:rsidRPr="003107A8">
        <w:t>/</w:t>
      </w:r>
      <w:r>
        <w:t xml:space="preserve"> </w:t>
      </w:r>
      <w:r w:rsidRPr="003107A8">
        <w:t xml:space="preserve">или несчастными случаями с работниками </w:t>
      </w:r>
      <w:r w:rsidR="00B141F3">
        <w:t>Генеральн</w:t>
      </w:r>
      <w:r w:rsidR="006566F1">
        <w:t>ого</w:t>
      </w:r>
      <w:r w:rsidR="00B141F3">
        <w:t xml:space="preserve"> подрядчик</w:t>
      </w:r>
      <w:r w:rsidRPr="003107A8">
        <w:t>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5D00DE52" w14:textId="77777777" w:rsidR="00F822E0" w:rsidRPr="003107A8" w:rsidRDefault="00F822E0" w:rsidP="00F822E0">
      <w:pPr>
        <w:pStyle w:val="RUS11"/>
        <w:spacing w:before="120"/>
      </w:pPr>
      <w:r w:rsidRPr="003107A8">
        <w:t xml:space="preserve">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rsidR="00B141F3">
        <w:t>Генеральн</w:t>
      </w:r>
      <w:r w:rsidR="00183B20">
        <w:t>ого</w:t>
      </w:r>
      <w:r w:rsidR="00B141F3">
        <w:t xml:space="preserve"> подрядчик</w:t>
      </w:r>
      <w:r w:rsidRPr="003107A8">
        <w:t xml:space="preserve">а к ответственности за нарушение действующего законодательства в указанной части, допущенное Подрядчиком, Подрядчик обязан возместить </w:t>
      </w:r>
      <w:r w:rsidR="00B141F3">
        <w:t>Генеральн</w:t>
      </w:r>
      <w:r w:rsidR="006566F1">
        <w:t>ому</w:t>
      </w:r>
      <w:r w:rsidR="00B141F3">
        <w:t xml:space="preserve"> подрядчик</w:t>
      </w:r>
      <w:r w:rsidRPr="003107A8">
        <w:t>у все понесенные в связи с этим расходы.</w:t>
      </w:r>
    </w:p>
    <w:p w14:paraId="055DD911" w14:textId="70D7C562" w:rsidR="00F822E0" w:rsidRPr="003107A8" w:rsidRDefault="00F822E0" w:rsidP="00F822E0">
      <w:pPr>
        <w:pStyle w:val="RUS11"/>
        <w:spacing w:before="120"/>
      </w:pPr>
      <w:r w:rsidRPr="003107A8">
        <w:t>Подрядчик (наряду с любой другой установленной Договором и</w:t>
      </w:r>
      <w:r>
        <w:t xml:space="preserve"> </w:t>
      </w:r>
      <w:r w:rsidRPr="003107A8">
        <w:t>/</w:t>
      </w:r>
      <w:r>
        <w:t xml:space="preserve"> </w:t>
      </w:r>
      <w:r w:rsidRPr="003107A8">
        <w:t xml:space="preserve">или применимым правом ответственностью, а также независимо от каких-либо ее ограничений в иных подразделах Договора) несет перед </w:t>
      </w:r>
      <w:r w:rsidR="00B141F3">
        <w:t>Генеральны</w:t>
      </w:r>
      <w:r w:rsidR="006566F1">
        <w:t>м</w:t>
      </w:r>
      <w:r w:rsidR="00B141F3">
        <w:t xml:space="preserve"> подрядчик</w:t>
      </w:r>
      <w:r w:rsidRPr="003107A8">
        <w:t xml:space="preserve">ом следующую ответственность на основании подраздела </w:t>
      </w:r>
      <w:r w:rsidRPr="003107A8">
        <w:fldChar w:fldCharType="begin"/>
      </w:r>
      <w:r w:rsidRPr="003107A8">
        <w:instrText xml:space="preserve"> REF _Ref496212597 \n \h  \* MERGEFORMAT </w:instrText>
      </w:r>
      <w:r w:rsidRPr="003107A8">
        <w:fldChar w:fldCharType="separate"/>
      </w:r>
      <w:r w:rsidR="00A930F3">
        <w:t>20</w:t>
      </w:r>
      <w:r w:rsidRPr="003107A8">
        <w:fldChar w:fldCharType="end"/>
      </w:r>
      <w:r w:rsidRPr="003107A8">
        <w:t xml:space="preserve"> Договора:</w:t>
      </w:r>
    </w:p>
    <w:p w14:paraId="7C5D1C84" w14:textId="77777777" w:rsidR="00F822E0" w:rsidRPr="003107A8" w:rsidRDefault="00F822E0" w:rsidP="00F822E0">
      <w:pPr>
        <w:pStyle w:val="RUS10"/>
      </w:pPr>
      <w:r w:rsidRPr="003107A8">
        <w:t xml:space="preserve">по выбору </w:t>
      </w:r>
      <w:r w:rsidR="00B141F3">
        <w:t>Генеральн</w:t>
      </w:r>
      <w:r w:rsidR="00183B20">
        <w:t>ого</w:t>
      </w:r>
      <w:r w:rsidR="00B141F3">
        <w:t xml:space="preserve"> подрядчик</w:t>
      </w:r>
      <w:r w:rsidRPr="003107A8">
        <w:t>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непредоставления соответствующего документа в требуемой форме;</w:t>
      </w:r>
    </w:p>
    <w:p w14:paraId="1B1BEEC3" w14:textId="77777777" w:rsidR="00F822E0" w:rsidRPr="003107A8" w:rsidRDefault="00F822E0" w:rsidP="00F822E0">
      <w:pPr>
        <w:pStyle w:val="RUS10"/>
      </w:pPr>
      <w:r w:rsidRPr="003107A8">
        <w:t xml:space="preserve">в виде обязанности полного возмещения (сверх сумм любых неустоек и штрафов по Договору) убытков </w:t>
      </w:r>
      <w:r w:rsidR="00B141F3">
        <w:t>Генеральн</w:t>
      </w:r>
      <w:r w:rsidR="00466BBD">
        <w:t>ого</w:t>
      </w:r>
      <w:r w:rsidR="00B141F3">
        <w:t xml:space="preserve"> подрядчик</w:t>
      </w:r>
      <w:r w:rsidRPr="003107A8">
        <w:t xml:space="preserve">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w:t>
      </w:r>
      <w:r w:rsidR="00B141F3">
        <w:t>Генеральн</w:t>
      </w:r>
      <w:r w:rsidR="00466BBD">
        <w:t>ого</w:t>
      </w:r>
      <w:r w:rsidR="00B141F3">
        <w:t xml:space="preserve"> подрядчик</w:t>
      </w:r>
      <w:r w:rsidRPr="003107A8">
        <w:t>а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
    <w:p w14:paraId="19A37D98" w14:textId="77777777" w:rsidR="00F822E0" w:rsidRPr="003107A8" w:rsidRDefault="00F822E0" w:rsidP="00F822E0">
      <w:pPr>
        <w:pStyle w:val="RUS11"/>
        <w:spacing w:before="120"/>
      </w:pPr>
      <w:r w:rsidRPr="003107A8">
        <w:t xml:space="preserve">Подрядчик гарантирует освобождение </w:t>
      </w:r>
      <w:r w:rsidR="00B141F3">
        <w:t>Генеральн</w:t>
      </w:r>
      <w:r w:rsidR="00466BBD">
        <w:t>ого</w:t>
      </w:r>
      <w:r w:rsidR="00B141F3">
        <w:t xml:space="preserve"> подрядчик</w:t>
      </w:r>
      <w:r w:rsidRPr="003107A8">
        <w:t>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3015E006" w14:textId="77777777" w:rsidR="00F822E0" w:rsidRPr="003107A8" w:rsidRDefault="00F822E0" w:rsidP="00F822E0">
      <w:pPr>
        <w:pStyle w:val="RUS11"/>
        <w:spacing w:before="120"/>
      </w:pPr>
      <w:r w:rsidRPr="003107A8">
        <w:t xml:space="preserve">В случае возникновения каких-либо претензий к персоналу Подрядчика, независимо от их характера, со стороны третьих лиц, </w:t>
      </w:r>
      <w:r w:rsidR="00B141F3">
        <w:t>Генеральный подрядчик</w:t>
      </w:r>
      <w:r w:rsidRPr="003107A8">
        <w:t xml:space="preserve"> не несет по ним никакой материальной, финансовой или юридической ответственности.</w:t>
      </w:r>
    </w:p>
    <w:p w14:paraId="52401BAC" w14:textId="77777777" w:rsidR="00F822E0" w:rsidRPr="003107A8" w:rsidRDefault="00F822E0" w:rsidP="00F822E0">
      <w:pPr>
        <w:pStyle w:val="RUS11"/>
        <w:spacing w:before="120"/>
      </w:pPr>
      <w:r w:rsidRPr="003107A8">
        <w:t>Если Подрядчику и</w:t>
      </w:r>
      <w:r>
        <w:t xml:space="preserve"> </w:t>
      </w:r>
      <w:r w:rsidRPr="003107A8">
        <w:t>/</w:t>
      </w:r>
      <w:r>
        <w:t xml:space="preserve"> </w:t>
      </w:r>
      <w:r w:rsidRPr="003107A8">
        <w:t xml:space="preserve">или </w:t>
      </w:r>
      <w:r w:rsidR="00B141F3">
        <w:t>Генеральн</w:t>
      </w:r>
      <w:r w:rsidR="00466BBD">
        <w:t>ому</w:t>
      </w:r>
      <w:r w:rsidR="00B141F3">
        <w:t xml:space="preserve"> подрядчик</w:t>
      </w:r>
      <w:r w:rsidRPr="003107A8">
        <w:t>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w:t>
      </w:r>
      <w:r w:rsidR="00466BBD">
        <w:t>,</w:t>
      </w:r>
      <w:r w:rsidRPr="003107A8">
        <w:t xml:space="preserve"> а также полностью возместить </w:t>
      </w:r>
      <w:r w:rsidR="00B141F3">
        <w:t>Генеральн</w:t>
      </w:r>
      <w:r w:rsidR="00466BBD">
        <w:t>ому</w:t>
      </w:r>
      <w:r w:rsidR="00B141F3">
        <w:t xml:space="preserve"> подрядчик</w:t>
      </w:r>
      <w:r w:rsidRPr="003107A8">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w:t>
      </w:r>
      <w:r w:rsidR="00B141F3">
        <w:t>Генеральны</w:t>
      </w:r>
      <w:r w:rsidR="00466BBD">
        <w:t>м</w:t>
      </w:r>
      <w:r w:rsidR="00B141F3">
        <w:t xml:space="preserve"> подрядчик</w:t>
      </w:r>
      <w:r w:rsidRPr="003107A8">
        <w:t>ом.</w:t>
      </w:r>
    </w:p>
    <w:p w14:paraId="007278FE" w14:textId="77777777" w:rsidR="00F822E0" w:rsidRDefault="00F822E0" w:rsidP="00F822E0">
      <w:pPr>
        <w:pStyle w:val="RUS11"/>
        <w:spacing w:before="120"/>
      </w:pPr>
      <w:r w:rsidRPr="003107A8">
        <w:t xml:space="preserve">Подрядчик обеспечивает защиту </w:t>
      </w:r>
      <w:r w:rsidR="00B141F3">
        <w:t>Генеральн</w:t>
      </w:r>
      <w:r w:rsidR="00466BBD">
        <w:t>ого</w:t>
      </w:r>
      <w:r w:rsidR="00B141F3">
        <w:t xml:space="preserve"> подрядчик</w:t>
      </w:r>
      <w:r w:rsidRPr="003107A8">
        <w:t>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t xml:space="preserve"> </w:t>
      </w:r>
      <w:r w:rsidRPr="003107A8">
        <w:t>/</w:t>
      </w:r>
      <w:r>
        <w:t xml:space="preserve"> </w:t>
      </w:r>
      <w:r w:rsidRPr="003107A8">
        <w:t>или его Субподрядными организациями своих обязательств при производстве Работ и</w:t>
      </w:r>
      <w:r>
        <w:t xml:space="preserve"> </w:t>
      </w:r>
      <w:r w:rsidRPr="003107A8">
        <w:t>/</w:t>
      </w:r>
      <w:r>
        <w:t xml:space="preserve"> </w:t>
      </w:r>
      <w:r w:rsidRPr="003107A8">
        <w:t xml:space="preserve">или перевозке грузов, а в случае возникновения таковых – принимает на себя оплату в полном объеме любого ущерба, издержек и </w:t>
      </w:r>
      <w:r w:rsidRPr="003107A8">
        <w:lastRenderedPageBreak/>
        <w:t xml:space="preserve">расходов, возникших у </w:t>
      </w:r>
      <w:r w:rsidR="00B141F3">
        <w:t>Генеральн</w:t>
      </w:r>
      <w:r w:rsidR="00F0392C">
        <w:t>ого</w:t>
      </w:r>
      <w:r w:rsidR="00B141F3">
        <w:t xml:space="preserve"> подрядчик</w:t>
      </w:r>
      <w:r w:rsidRPr="003107A8">
        <w:t xml:space="preserve">а. Защита от исков включает в себя участие Подрядчика в судебном процессе на стороне </w:t>
      </w:r>
      <w:r w:rsidR="00B141F3">
        <w:t>Генеральн</w:t>
      </w:r>
      <w:r w:rsidR="00F0392C">
        <w:t>ого</w:t>
      </w:r>
      <w:r w:rsidR="00B141F3">
        <w:t xml:space="preserve"> подрядчик</w:t>
      </w:r>
      <w:r w:rsidRPr="003107A8">
        <w:t xml:space="preserve">а, а также безусловное обязательство компенсировать </w:t>
      </w:r>
      <w:r w:rsidR="00B141F3">
        <w:t>Генеральн</w:t>
      </w:r>
      <w:r w:rsidR="00F0392C">
        <w:t>ому</w:t>
      </w:r>
      <w:r w:rsidR="00B141F3">
        <w:t xml:space="preserve"> подрядчик</w:t>
      </w:r>
      <w:r w:rsidRPr="003107A8">
        <w:t xml:space="preserve">у все суммы, взыскиваемые с </w:t>
      </w:r>
      <w:r w:rsidR="00B141F3">
        <w:t>Генеральн</w:t>
      </w:r>
      <w:r w:rsidR="00F0392C">
        <w:t>ого</w:t>
      </w:r>
      <w:r w:rsidR="00B141F3">
        <w:t xml:space="preserve"> подрядчик</w:t>
      </w:r>
      <w:r w:rsidRPr="003107A8">
        <w:t xml:space="preserve">а в связи с вышеуказанными исками. Защита от претензий означает участие Подрядчика в урегулировании претензий на стороне </w:t>
      </w:r>
      <w:r w:rsidR="00B141F3">
        <w:t>Генеральн</w:t>
      </w:r>
      <w:r w:rsidR="00F0392C">
        <w:t>ого</w:t>
      </w:r>
      <w:r w:rsidR="00B141F3">
        <w:t xml:space="preserve"> подрядчик</w:t>
      </w:r>
      <w:r w:rsidRPr="003107A8">
        <w:t xml:space="preserve">а и безусловную компенсацию Подрядчиком </w:t>
      </w:r>
      <w:r w:rsidR="00B141F3">
        <w:t>Генеральн</w:t>
      </w:r>
      <w:r w:rsidR="00F0392C">
        <w:t>ому</w:t>
      </w:r>
      <w:r w:rsidR="00B141F3">
        <w:t xml:space="preserve"> подрядчик</w:t>
      </w:r>
      <w:r w:rsidRPr="003107A8">
        <w:t xml:space="preserve">у любых сумм, выплаченных </w:t>
      </w:r>
      <w:r w:rsidR="00B141F3">
        <w:t>Генеральны</w:t>
      </w:r>
      <w:r w:rsidR="00F0392C">
        <w:t>м</w:t>
      </w:r>
      <w:r w:rsidR="00B141F3">
        <w:t xml:space="preserve"> подрядчик</w:t>
      </w:r>
      <w:r w:rsidRPr="003107A8">
        <w:t>ом при урегулировании претензий.</w:t>
      </w:r>
    </w:p>
    <w:p w14:paraId="42986424" w14:textId="77777777" w:rsidR="00F822E0" w:rsidRPr="003107A8" w:rsidRDefault="00F822E0" w:rsidP="00F822E0">
      <w:pPr>
        <w:pStyle w:val="RUS11"/>
        <w:spacing w:before="120"/>
      </w:pPr>
      <w:r w:rsidRPr="003107A8">
        <w:t>При несоблюдении Подрядчиком сроков выполнения земляных работ, согласованных Сторонами в</w:t>
      </w:r>
      <w:r w:rsidR="001D5766">
        <w:t xml:space="preserve"> Графике выполнения Работ</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6B4697F0" w14:textId="6E5A2FD3" w:rsidR="00F822E0" w:rsidRDefault="00F822E0" w:rsidP="00F822E0">
      <w:pPr>
        <w:pStyle w:val="RUS11"/>
        <w:spacing w:before="120"/>
      </w:pPr>
      <w:bookmarkStart w:id="151" w:name="_Ref506223787"/>
      <w:bookmarkStart w:id="152" w:name="_Ref496644133"/>
      <w:r w:rsidRPr="00AA6F52">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A930F3">
        <w:t>32</w:t>
      </w:r>
      <w:r>
        <w:fldChar w:fldCharType="end"/>
      </w:r>
      <w:r w:rsidRPr="00AA6F52">
        <w:t xml:space="preserve">, Подрядчик обязуется возместить </w:t>
      </w:r>
      <w:r w:rsidR="00B141F3">
        <w:t>Генеральн</w:t>
      </w:r>
      <w:r w:rsidR="00F0392C">
        <w:t>ому</w:t>
      </w:r>
      <w:r w:rsidR="00B141F3">
        <w:t xml:space="preserve"> подрядчик</w:t>
      </w:r>
      <w:r w:rsidRPr="00AA6F52">
        <w:t>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1"/>
    </w:p>
    <w:p w14:paraId="0E3FB5D8" w14:textId="77777777" w:rsidR="00F822E0" w:rsidRDefault="00F822E0" w:rsidP="00F822E0">
      <w:pPr>
        <w:pStyle w:val="RUS11"/>
        <w:spacing w:before="120"/>
      </w:pPr>
      <w:bookmarkStart w:id="153"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нарушения Подрядчиком существенных условий настоящего Договора, включая Приложение</w:t>
      </w:r>
      <w:r w:rsidR="001D5766">
        <w:t xml:space="preserve"> № 5 к Договору</w:t>
      </w:r>
      <w:r w:rsidRPr="006874E9">
        <w:t xml:space="preserve">, в связи с чем настоящий Договор расторгнут по решению суда, </w:t>
      </w:r>
      <w:r w:rsidR="00B141F3">
        <w:rPr>
          <w:iCs/>
        </w:rPr>
        <w:t>Генеральный подрядчик</w:t>
      </w:r>
      <w:r w:rsidRPr="006874E9">
        <w:rPr>
          <w:iCs/>
        </w:rPr>
        <w:t xml:space="preserve"> </w:t>
      </w:r>
      <w:r>
        <w:rPr>
          <w:iCs/>
        </w:rPr>
        <w:t>имеет право</w:t>
      </w:r>
      <w:r w:rsidRPr="006874E9">
        <w:rPr>
          <w:iCs/>
        </w:rPr>
        <w:t xml:space="preserve"> направить</w:t>
      </w:r>
      <w:r w:rsidRPr="006874E9">
        <w:rPr>
          <w:i/>
          <w:iCs/>
        </w:rPr>
        <w:t xml:space="preserve"> </w:t>
      </w:r>
      <w:r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3D2FE96C" w14:textId="77777777" w:rsidR="00F822E0" w:rsidRPr="003107A8" w:rsidRDefault="00B141F3" w:rsidP="00F822E0">
      <w:pPr>
        <w:pStyle w:val="RUS11"/>
        <w:spacing w:before="120"/>
      </w:pPr>
      <w:r>
        <w:t>Генеральный подрядчик</w:t>
      </w:r>
      <w:r w:rsidR="00F822E0" w:rsidRPr="003107A8">
        <w:t xml:space="preserve"> вправе в одностороннем порядке произвести удержание</w:t>
      </w:r>
      <w:r w:rsidR="00F822E0">
        <w:t xml:space="preserve"> </w:t>
      </w:r>
      <w:r w:rsidR="00F822E0" w:rsidRPr="003107A8">
        <w:t>/</w:t>
      </w:r>
      <w:r w:rsidR="00F822E0">
        <w:t xml:space="preserve"> </w:t>
      </w:r>
      <w:r w:rsidR="00F822E0" w:rsidRPr="003107A8">
        <w:t>зачет неустоек (штрафов, пеней) и</w:t>
      </w:r>
      <w:r w:rsidR="00F822E0">
        <w:t xml:space="preserve"> </w:t>
      </w:r>
      <w:r w:rsidR="00F822E0" w:rsidRPr="003107A8">
        <w:t>/</w:t>
      </w:r>
      <w:r w:rsidR="00F822E0">
        <w:t xml:space="preserve"> </w:t>
      </w:r>
      <w:r w:rsidR="00F822E0" w:rsidRPr="003107A8">
        <w:t xml:space="preserve">или убытков из любых сумм, причитающихся Подрядчику за выполненные и принятые </w:t>
      </w:r>
      <w:r>
        <w:t>Генеральны</w:t>
      </w:r>
      <w:r w:rsidR="00F0392C">
        <w:t>м</w:t>
      </w:r>
      <w:r>
        <w:t xml:space="preserve"> подрядчик</w:t>
      </w:r>
      <w:r w:rsidR="00F822E0" w:rsidRPr="003107A8">
        <w:t xml:space="preserve">ом Работы, или (по усмотрению </w:t>
      </w:r>
      <w:r>
        <w:t>Генеральн</w:t>
      </w:r>
      <w:r w:rsidR="00F0392C">
        <w:t>ого</w:t>
      </w:r>
      <w:r>
        <w:t xml:space="preserve"> подрядчик</w:t>
      </w:r>
      <w:r w:rsidR="00F822E0" w:rsidRPr="003107A8">
        <w:t>а) потребовать выплаты сумм штрафов и</w:t>
      </w:r>
      <w:r w:rsidR="00F822E0">
        <w:t xml:space="preserve"> </w:t>
      </w:r>
      <w:r w:rsidR="00F822E0" w:rsidRPr="003107A8">
        <w:t>/</w:t>
      </w:r>
      <w:r w:rsidR="00F822E0">
        <w:t xml:space="preserve"> </w:t>
      </w:r>
      <w:r w:rsidR="00F822E0" w:rsidRPr="003107A8">
        <w:t>или убытков в течение 7 (семи) рабочих дней с даты их предъявления к оплате.</w:t>
      </w:r>
      <w:bookmarkEnd w:id="152"/>
      <w:bookmarkEnd w:id="153"/>
    </w:p>
    <w:p w14:paraId="721AB8C9" w14:textId="77777777" w:rsidR="00F822E0" w:rsidRPr="003107A8" w:rsidRDefault="00F822E0" w:rsidP="00F822E0">
      <w:pPr>
        <w:pStyle w:val="RUS11"/>
        <w:spacing w:before="120"/>
      </w:pPr>
      <w:r w:rsidRPr="003107A8">
        <w:t xml:space="preserve">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w:t>
      </w:r>
      <w:r w:rsidR="00B141F3">
        <w:t>Генеральны</w:t>
      </w:r>
      <w:r w:rsidR="000A4388">
        <w:t>м</w:t>
      </w:r>
      <w:r w:rsidR="00B141F3">
        <w:t xml:space="preserve"> подрядчик</w:t>
      </w:r>
      <w:r w:rsidRPr="003107A8">
        <w:t>ом убытки в полном объеме (сверх неустойки и штрафов, предусмотренных Договором).</w:t>
      </w:r>
    </w:p>
    <w:p w14:paraId="062FEE16" w14:textId="77777777" w:rsidR="00F822E0" w:rsidRDefault="00F822E0" w:rsidP="00F822E0">
      <w:pPr>
        <w:pStyle w:val="RUS11"/>
        <w:spacing w:before="120"/>
      </w:pPr>
      <w:r w:rsidRPr="003107A8">
        <w:t>Любые убытки Подрядчика, возникшие в связи с заключением, исполнением и</w:t>
      </w:r>
      <w:r>
        <w:t xml:space="preserve"> </w:t>
      </w:r>
      <w:r w:rsidRPr="003107A8">
        <w:t>/</w:t>
      </w:r>
      <w:r>
        <w:t xml:space="preserve"> </w:t>
      </w:r>
      <w:r w:rsidRPr="003107A8">
        <w:t xml:space="preserve">или прекращением Договора, возмещаются </w:t>
      </w:r>
      <w:r w:rsidR="00B141F3">
        <w:t>Генеральны</w:t>
      </w:r>
      <w:r w:rsidR="000A4388">
        <w:t>м</w:t>
      </w:r>
      <w:r w:rsidR="00B141F3">
        <w:t xml:space="preserve"> подрядчик</w:t>
      </w:r>
      <w:r w:rsidRPr="003107A8">
        <w:t>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t xml:space="preserve"> </w:t>
      </w:r>
      <w:r w:rsidRPr="003107A8">
        <w:t>/</w:t>
      </w:r>
      <w:r>
        <w:t xml:space="preserve"> </w:t>
      </w:r>
      <w:r w:rsidRPr="003107A8">
        <w:t>повреждения.</w:t>
      </w:r>
    </w:p>
    <w:p w14:paraId="77CD673A" w14:textId="77777777" w:rsidR="00AB4A25" w:rsidRDefault="00AB4A25" w:rsidP="00AB4A25">
      <w:pPr>
        <w:pStyle w:val="RUS11"/>
      </w:pPr>
      <w:r w:rsidRPr="00AB4A25">
        <w:t xml:space="preserve">В случае непредоставления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6.9. Договора, необходимой для размещения на официальном сайте www.zakupki.gov.ru., </w:t>
      </w:r>
      <w:r w:rsidR="00B141F3">
        <w:t>Генеральный подрядчик</w:t>
      </w:r>
      <w:r w:rsidRPr="00AB4A25">
        <w:t xml:space="preserve"> вправе взыскать с Подрядчика штраф в </w:t>
      </w:r>
      <w:r w:rsidR="00591A53" w:rsidRPr="00AB4A25">
        <w:t>размере</w:t>
      </w:r>
      <w:r w:rsidR="00591A53">
        <w:t xml:space="preserve"> </w:t>
      </w:r>
      <w:r w:rsidR="00591A53" w:rsidRPr="00AB4A25">
        <w:t>300</w:t>
      </w:r>
      <w:r w:rsidRPr="00AB4A25">
        <w:t xml:space="preserve"> 000 рублей.</w:t>
      </w:r>
    </w:p>
    <w:p w14:paraId="1DFE26D7" w14:textId="77777777" w:rsidR="00F822E0" w:rsidRPr="003107A8" w:rsidRDefault="00F822E0" w:rsidP="00F822E0">
      <w:pPr>
        <w:pStyle w:val="RUS1"/>
        <w:spacing w:before="120"/>
      </w:pPr>
      <w:bookmarkStart w:id="154" w:name="_Toc502142569"/>
      <w:bookmarkStart w:id="155" w:name="_Toc499813166"/>
      <w:bookmarkStart w:id="156" w:name="_Toc10019115"/>
      <w:r w:rsidRPr="003107A8">
        <w:t>Разрешение споров</w:t>
      </w:r>
      <w:bookmarkEnd w:id="154"/>
      <w:bookmarkEnd w:id="155"/>
      <w:bookmarkEnd w:id="156"/>
    </w:p>
    <w:p w14:paraId="3A24C8DE" w14:textId="77777777" w:rsidR="00F822E0" w:rsidRPr="003107A8" w:rsidRDefault="00F822E0" w:rsidP="00F822E0">
      <w:pPr>
        <w:pStyle w:val="RUS11"/>
        <w:spacing w:before="120"/>
      </w:pPr>
      <w:bookmarkStart w:id="157"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57"/>
    </w:p>
    <w:p w14:paraId="303AC06B" w14:textId="77777777" w:rsidR="00F822E0" w:rsidRPr="003107A8" w:rsidRDefault="00F822E0" w:rsidP="00F822E0">
      <w:pPr>
        <w:pStyle w:val="RUS11"/>
        <w:spacing w:before="120"/>
      </w:pPr>
      <w:r w:rsidRPr="003107A8">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DC5C48">
        <w:t>А</w:t>
      </w:r>
      <w:r w:rsidRPr="003107A8">
        <w:t xml:space="preserve">рбитражный суд </w:t>
      </w:r>
      <w:r w:rsidR="00F8278A">
        <w:t>Иркутской области</w:t>
      </w:r>
      <w:r w:rsidRPr="003107A8">
        <w:t>.</w:t>
      </w:r>
    </w:p>
    <w:p w14:paraId="58F4A58E" w14:textId="77777777" w:rsidR="00F822E0" w:rsidRPr="003107A8" w:rsidRDefault="00F822E0" w:rsidP="00F822E0">
      <w:pPr>
        <w:pStyle w:val="RUS11"/>
        <w:spacing w:before="120"/>
      </w:pPr>
      <w:r w:rsidRPr="003107A8">
        <w:lastRenderedPageBreak/>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14:paraId="3C802CE0" w14:textId="77777777" w:rsidR="00F822E0" w:rsidRPr="003107A8" w:rsidRDefault="00F822E0" w:rsidP="00F822E0">
      <w:pPr>
        <w:pStyle w:val="RUS11"/>
        <w:spacing w:before="120"/>
      </w:pPr>
      <w:r w:rsidRPr="003107A8">
        <w:t xml:space="preserve">При возникновении между </w:t>
      </w:r>
      <w:r w:rsidR="00B141F3">
        <w:t>Генеральны</w:t>
      </w:r>
      <w:r w:rsidR="000A4388">
        <w:t>м</w:t>
      </w:r>
      <w:r w:rsidR="00B141F3">
        <w:t xml:space="preserve"> подрядчик</w:t>
      </w:r>
      <w:r w:rsidRPr="003107A8">
        <w:t>ом и Подрядчиком спора по поводу недостатков выполненной Работы или их причин и невозможности урегулирования этого спора путем перег</w:t>
      </w:r>
      <w:r>
        <w:t xml:space="preserve">оворов, по требованию </w:t>
      </w:r>
      <w:r w:rsidR="00B141F3">
        <w:t>Генеральн</w:t>
      </w:r>
      <w:r w:rsidR="000A4388">
        <w:t>ого</w:t>
      </w:r>
      <w:r w:rsidR="00B141F3">
        <w:t xml:space="preserve"> подрядчик</w:t>
      </w:r>
      <w:r>
        <w:t>а</w:t>
      </w:r>
      <w:r w:rsidRPr="003107A8">
        <w:t xml:space="preserve"> может быть назначена экспертиза, расходы на проведение которой несет Подрядчик; в случае, если выяснится вина </w:t>
      </w:r>
      <w:r w:rsidR="00B141F3">
        <w:t>Генеральн</w:t>
      </w:r>
      <w:r w:rsidR="000A4388">
        <w:t>ого</w:t>
      </w:r>
      <w:r w:rsidR="00B141F3">
        <w:t xml:space="preserve"> подрядчик</w:t>
      </w:r>
      <w:r w:rsidRPr="003107A8">
        <w:t>а, последний компенсирует Подрядчику понесенные затраты на экспертизу.</w:t>
      </w:r>
    </w:p>
    <w:p w14:paraId="1C46639F" w14:textId="77777777" w:rsidR="00F822E0" w:rsidRPr="003107A8" w:rsidRDefault="00F822E0" w:rsidP="00F822E0">
      <w:pPr>
        <w:pStyle w:val="RUS1"/>
        <w:spacing w:before="120"/>
      </w:pPr>
      <w:bookmarkStart w:id="158" w:name="_Toc502142570"/>
      <w:bookmarkStart w:id="159" w:name="_Toc499813167"/>
      <w:bookmarkStart w:id="160" w:name="_Toc10019116"/>
      <w:r w:rsidRPr="003107A8">
        <w:t>Применимое право</w:t>
      </w:r>
      <w:bookmarkEnd w:id="158"/>
      <w:bookmarkEnd w:id="159"/>
      <w:bookmarkEnd w:id="160"/>
    </w:p>
    <w:p w14:paraId="536880DC" w14:textId="77777777" w:rsidR="00F822E0" w:rsidRDefault="00F822E0" w:rsidP="00F822E0">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14:paraId="6B24574E" w14:textId="77777777" w:rsidR="00F822E0" w:rsidRPr="003107A8" w:rsidRDefault="00F822E0" w:rsidP="00F822E0">
      <w:pPr>
        <w:pStyle w:val="a"/>
        <w:spacing w:before="120"/>
      </w:pPr>
      <w:bookmarkStart w:id="161" w:name="_Toc502142571"/>
      <w:bookmarkStart w:id="162" w:name="_Toc499813168"/>
      <w:bookmarkStart w:id="163" w:name="_Toc10019117"/>
      <w:r w:rsidRPr="003107A8">
        <w:t>ОСОБЫЕ УСЛОВИЯ</w:t>
      </w:r>
      <w:bookmarkEnd w:id="161"/>
      <w:bookmarkEnd w:id="162"/>
      <w:bookmarkEnd w:id="163"/>
    </w:p>
    <w:p w14:paraId="6C362DF0" w14:textId="77777777" w:rsidR="00F822E0" w:rsidRPr="003107A8" w:rsidRDefault="00F822E0" w:rsidP="00F822E0">
      <w:pPr>
        <w:pStyle w:val="RUS1"/>
        <w:spacing w:before="120"/>
      </w:pPr>
      <w:bookmarkStart w:id="164" w:name="_Toc502142572"/>
      <w:bookmarkStart w:id="165" w:name="_Toc499813169"/>
      <w:bookmarkStart w:id="166" w:name="_Toc10019118"/>
      <w:r w:rsidRPr="003107A8">
        <w:t>Изменение, прекращение и расторжение Договора</w:t>
      </w:r>
      <w:bookmarkEnd w:id="164"/>
      <w:bookmarkEnd w:id="165"/>
      <w:bookmarkEnd w:id="166"/>
    </w:p>
    <w:p w14:paraId="758D51E3" w14:textId="77777777" w:rsidR="00F822E0" w:rsidRPr="003107A8" w:rsidRDefault="00F822E0" w:rsidP="00F822E0">
      <w:pPr>
        <w:pStyle w:val="RUS11"/>
        <w:spacing w:before="120"/>
      </w:pPr>
      <w:r w:rsidRPr="003107A8">
        <w:t xml:space="preserve">В случае получения письменного предложения </w:t>
      </w:r>
      <w:r w:rsidR="00B141F3">
        <w:t>Генеральн</w:t>
      </w:r>
      <w:r w:rsidR="000A4388">
        <w:t>ого</w:t>
      </w:r>
      <w:r w:rsidR="00B141F3">
        <w:t xml:space="preserve"> подрядчик</w:t>
      </w:r>
      <w:r w:rsidRPr="003107A8">
        <w:t xml:space="preserve">а о внесении дополнений, изменений в Договор, Подрядчик в семидневный срок рассматривает и подписывает проект направленного </w:t>
      </w:r>
      <w:r w:rsidR="00B141F3">
        <w:t>Генеральны</w:t>
      </w:r>
      <w:r w:rsidR="000A4388">
        <w:t>м</w:t>
      </w:r>
      <w:r w:rsidR="00B141F3">
        <w:t xml:space="preserve"> подрядчик</w:t>
      </w:r>
      <w:r w:rsidRPr="003107A8">
        <w:t>ом дополнительного соглашения либо дает мотивированный отказ в указанный срок.</w:t>
      </w:r>
    </w:p>
    <w:p w14:paraId="498B5B7D" w14:textId="77777777" w:rsidR="00F822E0" w:rsidRPr="003107A8" w:rsidRDefault="00F822E0" w:rsidP="00F822E0">
      <w:pPr>
        <w:pStyle w:val="RUS11"/>
        <w:spacing w:before="120"/>
      </w:pPr>
      <w:r w:rsidRPr="003107A8">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B141F3">
        <w:t>Генеральный подрядчик</w:t>
      </w:r>
      <w:r w:rsidRPr="003107A8">
        <w:t>а.</w:t>
      </w:r>
    </w:p>
    <w:p w14:paraId="0241A527" w14:textId="06C8C1C9" w:rsidR="00F822E0" w:rsidRPr="003107A8" w:rsidRDefault="00F822E0" w:rsidP="00F822E0">
      <w:pPr>
        <w:pStyle w:val="RUS11"/>
        <w:spacing w:before="120"/>
      </w:pPr>
      <w:bookmarkStart w:id="167"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A930F3">
        <w:rPr>
          <w:lang w:eastAsia="en-US"/>
        </w:rPr>
        <w:t>30.5</w:t>
      </w:r>
      <w:r>
        <w:rPr>
          <w:lang w:eastAsia="en-US"/>
        </w:rPr>
        <w:fldChar w:fldCharType="end"/>
      </w:r>
      <w:r w:rsidR="000A4388">
        <w:rPr>
          <w:lang w:eastAsia="en-US"/>
        </w:rPr>
        <w:t>.</w:t>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A930F3">
        <w:rPr>
          <w:lang w:eastAsia="en-US"/>
        </w:rPr>
        <w:t>30.6</w:t>
      </w:r>
      <w:r>
        <w:rPr>
          <w:lang w:eastAsia="en-US"/>
        </w:rPr>
        <w:fldChar w:fldCharType="end"/>
      </w:r>
      <w:r w:rsidR="000A4388">
        <w:rPr>
          <w:lang w:eastAsia="en-US"/>
        </w:rPr>
        <w:t>.</w:t>
      </w:r>
      <w:r>
        <w:rPr>
          <w:lang w:eastAsia="en-US"/>
        </w:rPr>
        <w:t xml:space="preserve"> </w:t>
      </w:r>
      <w:r w:rsidR="00B141F3">
        <w:rPr>
          <w:lang w:eastAsia="en-US"/>
        </w:rPr>
        <w:t>Генеральный подрядчик</w:t>
      </w:r>
      <w:r w:rsidRPr="003107A8">
        <w:rPr>
          <w:lang w:eastAsia="en-US"/>
        </w:rPr>
        <w:t xml:space="preserve"> имеет право в любое время досрочно расторгнуть </w:t>
      </w:r>
      <w:r w:rsidRPr="003107A8">
        <w:t xml:space="preserve">Договор в одностороннем внесудебном порядке по </w:t>
      </w:r>
      <w:r w:rsidRPr="003107A8">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r w:rsidR="00B141F3">
        <w:rPr>
          <w:lang w:eastAsia="en-US"/>
        </w:rPr>
        <w:t>Генеральны</w:t>
      </w:r>
      <w:r w:rsidR="000A4388">
        <w:rPr>
          <w:lang w:eastAsia="en-US"/>
        </w:rPr>
        <w:t>м</w:t>
      </w:r>
      <w:r w:rsidR="00B141F3">
        <w:rPr>
          <w:lang w:eastAsia="en-US"/>
        </w:rPr>
        <w:t xml:space="preserve"> подрядчик</w:t>
      </w:r>
      <w:r w:rsidRPr="003107A8">
        <w:rPr>
          <w:lang w:eastAsia="en-US"/>
        </w:rPr>
        <w:t>ом Подрядчику указанного письменного уведомления о своем намерении за 15 (пятнадцать) дней до даты предполагаемого расторжения.</w:t>
      </w:r>
      <w:bookmarkEnd w:id="167"/>
      <w:r w:rsidRPr="003107A8">
        <w:t xml:space="preserve"> </w:t>
      </w:r>
    </w:p>
    <w:p w14:paraId="2B697B5F" w14:textId="600A74E2" w:rsidR="00F822E0" w:rsidRPr="003107A8" w:rsidRDefault="00F822E0" w:rsidP="00F822E0">
      <w:pPr>
        <w:pStyle w:val="RUS11"/>
        <w:spacing w:before="120"/>
      </w:pPr>
      <w:r w:rsidRPr="003107A8">
        <w:t xml:space="preserve">В случае досрочного прекращения Договора по инициативе </w:t>
      </w:r>
      <w:r w:rsidR="00B141F3">
        <w:t>Генеральн</w:t>
      </w:r>
      <w:r w:rsidR="000A4388">
        <w:t>ого</w:t>
      </w:r>
      <w:r w:rsidR="00B141F3">
        <w:t xml:space="preserve"> подрядчик</w:t>
      </w:r>
      <w:r w:rsidRPr="003107A8">
        <w:t xml:space="preserve">а согласно пункту </w:t>
      </w:r>
      <w:r w:rsidRPr="003107A8">
        <w:fldChar w:fldCharType="begin"/>
      </w:r>
      <w:r w:rsidRPr="003107A8">
        <w:instrText xml:space="preserve"> REF _Ref496713263 \r \h  \* MERGEFORMAT </w:instrText>
      </w:r>
      <w:r w:rsidRPr="003107A8">
        <w:fldChar w:fldCharType="separate"/>
      </w:r>
      <w:r w:rsidR="00A930F3">
        <w:t>30.3</w:t>
      </w:r>
      <w:r w:rsidRPr="003107A8">
        <w:fldChar w:fldCharType="end"/>
      </w:r>
      <w:r w:rsidR="000A4388">
        <w:t>.</w:t>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w:t>
      </w:r>
      <w:r w:rsidR="00B141F3">
        <w:t>Генеральный подрядчик</w:t>
      </w:r>
      <w:r w:rsidRPr="003107A8">
        <w:t xml:space="preserve">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w:t>
      </w:r>
      <w:r w:rsidR="00B141F3">
        <w:t>Генеральн</w:t>
      </w:r>
      <w:r w:rsidR="000A4388">
        <w:t>ого</w:t>
      </w:r>
      <w:r w:rsidR="00B141F3">
        <w:t xml:space="preserve"> подрядчик</w:t>
      </w:r>
      <w:r w:rsidRPr="003107A8">
        <w:t xml:space="preserve">а и страховой организации до даты прекращения Договора, иных платежей и взаиморасчетов между Сторонами по Договору. Причитающаяся </w:t>
      </w:r>
      <w:r w:rsidR="00B141F3">
        <w:t>Генеральн</w:t>
      </w:r>
      <w:r w:rsidR="000A4388">
        <w:t>ому</w:t>
      </w:r>
      <w:r w:rsidR="00B141F3">
        <w:t xml:space="preserve"> подрядчик</w:t>
      </w:r>
      <w:r w:rsidRPr="003107A8">
        <w:t>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08AEB9D1" w14:textId="77777777" w:rsidR="00F822E0" w:rsidRPr="003107A8" w:rsidRDefault="00F822E0" w:rsidP="00F822E0">
      <w:pPr>
        <w:pStyle w:val="RUS11"/>
        <w:spacing w:before="120"/>
      </w:pPr>
      <w:bookmarkStart w:id="168" w:name="_Ref496714458"/>
      <w:r w:rsidRPr="003107A8">
        <w:t>В случае:</w:t>
      </w:r>
      <w:bookmarkEnd w:id="168"/>
    </w:p>
    <w:p w14:paraId="321B4A4A" w14:textId="77777777" w:rsidR="00F822E0" w:rsidRPr="003107A8" w:rsidRDefault="00F822E0" w:rsidP="00F822E0">
      <w:pPr>
        <w:pStyle w:val="RUS10"/>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5BFDB7AC" w14:textId="77777777" w:rsidR="00F822E0" w:rsidRPr="003107A8" w:rsidRDefault="00F822E0" w:rsidP="00F822E0">
      <w:pPr>
        <w:pStyle w:val="RUS10"/>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2F7C2391" w14:textId="77777777" w:rsidR="00F822E0" w:rsidRPr="003107A8" w:rsidRDefault="00F822E0" w:rsidP="00F822E0">
      <w:pPr>
        <w:pStyle w:val="RUS10"/>
      </w:pPr>
      <w:r w:rsidRPr="003107A8">
        <w:t xml:space="preserve">непередачи Подрядчиком </w:t>
      </w:r>
      <w:r w:rsidR="00B141F3">
        <w:t>Генеральн</w:t>
      </w:r>
      <w:r w:rsidR="000A4388">
        <w:t>ому</w:t>
      </w:r>
      <w:r w:rsidR="00B141F3">
        <w:t xml:space="preserve"> подрядчик</w:t>
      </w:r>
      <w:r w:rsidRPr="003107A8">
        <w:t>у доказательств заключения договора страхования в соответствии с Договором;</w:t>
      </w:r>
    </w:p>
    <w:p w14:paraId="486D4299" w14:textId="77777777" w:rsidR="00F822E0" w:rsidRPr="003107A8" w:rsidRDefault="00F822E0" w:rsidP="00F822E0">
      <w:pPr>
        <w:pStyle w:val="RUS10"/>
      </w:pPr>
      <w:r w:rsidRPr="003107A8">
        <w:lastRenderedPageBreak/>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22A0C804" w14:textId="77777777" w:rsidR="00F822E0" w:rsidRPr="003107A8" w:rsidRDefault="00F822E0" w:rsidP="00F822E0">
      <w:pPr>
        <w:pStyle w:val="RUS10"/>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0D261287" w14:textId="77777777" w:rsidR="00F822E0" w:rsidRPr="003107A8" w:rsidRDefault="00F822E0" w:rsidP="00F822E0">
      <w:pPr>
        <w:pStyle w:val="RUS10"/>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08A18D0E" w14:textId="77777777" w:rsidR="00F822E0" w:rsidRPr="003107A8" w:rsidRDefault="00F822E0" w:rsidP="00F822E0">
      <w:pPr>
        <w:pStyle w:val="RUS10"/>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14:paraId="38ACF48E" w14:textId="16D61698" w:rsidR="00F822E0" w:rsidRPr="003107A8" w:rsidRDefault="00F822E0" w:rsidP="00F822E0">
      <w:pPr>
        <w:pStyle w:val="RUS10"/>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14:paraId="5E2EB457" w14:textId="25394B46" w:rsidR="00F822E0" w:rsidRPr="003107A8" w:rsidRDefault="00F822E0" w:rsidP="00F822E0">
      <w:pPr>
        <w:pStyle w:val="RUS10"/>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t xml:space="preserve">) </w:t>
      </w:r>
      <w:r w:rsidRPr="003107A8">
        <w:t>свыше 45 (сорока пяти) календарных дней;</w:t>
      </w:r>
    </w:p>
    <w:p w14:paraId="40C955C2" w14:textId="6055FA99" w:rsidR="00F822E0" w:rsidRPr="003107A8" w:rsidRDefault="00F822E0" w:rsidP="00F822E0">
      <w:pPr>
        <w:pStyle w:val="RUS10"/>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t xml:space="preserve">) </w:t>
      </w:r>
      <w:r w:rsidRPr="003107A8">
        <w:t>Работах;</w:t>
      </w:r>
    </w:p>
    <w:p w14:paraId="06EBB963" w14:textId="77777777" w:rsidR="00F822E0" w:rsidRPr="003107A8" w:rsidRDefault="00F822E0" w:rsidP="00F822E0">
      <w:pPr>
        <w:pStyle w:val="RUS10"/>
      </w:pPr>
      <w:r w:rsidRPr="003107A8">
        <w:t>привлечения Подрядчиком иностранных рабочих в нарушение требований миграционного законодательства;</w:t>
      </w:r>
    </w:p>
    <w:p w14:paraId="1C33D080" w14:textId="77777777" w:rsidR="00F822E0" w:rsidRPr="003107A8" w:rsidRDefault="00F822E0" w:rsidP="00F822E0">
      <w:pPr>
        <w:pStyle w:val="RUS10"/>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AD2878F" w14:textId="77777777" w:rsidR="00F822E0" w:rsidRPr="003107A8" w:rsidRDefault="00F822E0" w:rsidP="00F822E0">
      <w:pPr>
        <w:pStyle w:val="RUS10"/>
      </w:pPr>
      <w:r w:rsidRPr="003107A8">
        <w:t xml:space="preserve">если Подрядчик отказывается соблюдать или не соблюдает письменные предписания или инструкции, полученные от </w:t>
      </w:r>
      <w:r w:rsidR="00B141F3">
        <w:t>Генеральн</w:t>
      </w:r>
      <w:r w:rsidR="000A4388">
        <w:t>ого</w:t>
      </w:r>
      <w:r w:rsidR="00B141F3">
        <w:t xml:space="preserve"> подрядчик</w:t>
      </w:r>
      <w:r w:rsidRPr="003107A8">
        <w:t>а, не противоречащие условиям Договора и действующего законодательства, в течение свыше 10 (десяти) календарных дней;</w:t>
      </w:r>
    </w:p>
    <w:p w14:paraId="49A7303F" w14:textId="77777777" w:rsidR="00F822E0" w:rsidRPr="003107A8" w:rsidRDefault="00F822E0" w:rsidP="00F822E0">
      <w:pPr>
        <w:pStyle w:val="RUS10"/>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или нарушения требований внутриобъектового режима на Объекте;</w:t>
      </w:r>
    </w:p>
    <w:p w14:paraId="2DF2BCAD" w14:textId="77777777" w:rsidR="00F822E0" w:rsidRPr="003107A8" w:rsidRDefault="00F822E0" w:rsidP="00F822E0">
      <w:pPr>
        <w:pStyle w:val="RUS10"/>
      </w:pPr>
      <w:r w:rsidRPr="003107A8">
        <w:t xml:space="preserve">уступки прав по Договору без письменного согласия </w:t>
      </w:r>
      <w:r w:rsidR="00B141F3">
        <w:t>Генеральн</w:t>
      </w:r>
      <w:r w:rsidR="000A4388">
        <w:t>ого</w:t>
      </w:r>
      <w:r w:rsidR="00B141F3">
        <w:t xml:space="preserve"> подрядчик</w:t>
      </w:r>
      <w:r w:rsidRPr="003107A8">
        <w:t>а;</w:t>
      </w:r>
    </w:p>
    <w:p w14:paraId="543CFFE1" w14:textId="77777777" w:rsidR="00F822E0" w:rsidRPr="003107A8" w:rsidRDefault="00F822E0" w:rsidP="00F822E0">
      <w:pPr>
        <w:pStyle w:val="RUS10"/>
      </w:pPr>
      <w:r w:rsidRPr="003107A8">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43313C12" w14:textId="77777777" w:rsidR="00F822E0" w:rsidRDefault="00F822E0" w:rsidP="00F822E0">
      <w:pPr>
        <w:pStyle w:val="RUS10"/>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52DA5681" w14:textId="77777777" w:rsidR="00F822E0" w:rsidRPr="003107A8" w:rsidRDefault="00B141F3" w:rsidP="00F822E0">
      <w:pPr>
        <w:pStyle w:val="RUS10"/>
        <w:numPr>
          <w:ilvl w:val="0"/>
          <w:numId w:val="0"/>
        </w:numPr>
      </w:pPr>
      <w:r>
        <w:t>Генеральный подрядчик</w:t>
      </w:r>
      <w:r w:rsidR="00F822E0" w:rsidRPr="003107A8">
        <w:t xml:space="preserve">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w:t>
      </w:r>
      <w:r>
        <w:t>Генеральн</w:t>
      </w:r>
      <w:r w:rsidR="000A4388">
        <w:t>ого</w:t>
      </w:r>
      <w:r>
        <w:t xml:space="preserve"> подрядчик</w:t>
      </w:r>
      <w:r w:rsidR="00F822E0" w:rsidRPr="003107A8">
        <w:t>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1D357625" w14:textId="77777777" w:rsidR="00F822E0" w:rsidRPr="003107A8" w:rsidRDefault="00F822E0" w:rsidP="00F822E0">
      <w:pPr>
        <w:pStyle w:val="RUS10"/>
        <w:numPr>
          <w:ilvl w:val="0"/>
          <w:numId w:val="0"/>
        </w:numPr>
        <w:ind w:firstLine="567"/>
      </w:pPr>
      <w:r w:rsidRPr="003107A8">
        <w:t xml:space="preserve">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rsidR="00B141F3">
        <w:t>Генеральны</w:t>
      </w:r>
      <w:r w:rsidR="000A4388">
        <w:t>м</w:t>
      </w:r>
      <w:r w:rsidR="00B141F3">
        <w:t xml:space="preserve"> подрядчик</w:t>
      </w:r>
      <w:r w:rsidRPr="003107A8">
        <w:t xml:space="preserve">ом Работ, а также переданных </w:t>
      </w:r>
      <w:r w:rsidR="00B141F3">
        <w:t>Генеральн</w:t>
      </w:r>
      <w:r w:rsidR="000A4388">
        <w:t>ому</w:t>
      </w:r>
      <w:r w:rsidR="00B141F3">
        <w:t xml:space="preserve"> подрядчик</w:t>
      </w:r>
      <w:r w:rsidRPr="003107A8">
        <w:t>у Материалов Подрядчика.</w:t>
      </w:r>
    </w:p>
    <w:p w14:paraId="270236C5" w14:textId="200CB4B1" w:rsidR="00F822E0" w:rsidRPr="003107A8" w:rsidRDefault="00F822E0" w:rsidP="00F822E0">
      <w:pPr>
        <w:pStyle w:val="RUS11"/>
        <w:spacing w:before="120"/>
      </w:pPr>
      <w:bookmarkStart w:id="169"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A930F3">
        <w:t>30.5</w:t>
      </w:r>
      <w:r w:rsidRPr="003107A8">
        <w:fldChar w:fldCharType="end"/>
      </w:r>
      <w:r w:rsidR="000A4388">
        <w:t>.</w:t>
      </w:r>
      <w:r w:rsidRPr="003107A8">
        <w:t xml:space="preserve"> </w:t>
      </w:r>
      <w:r w:rsidR="00B141F3">
        <w:t>Генеральный подрядчик</w:t>
      </w:r>
      <w:r w:rsidRPr="003107A8">
        <w:t xml:space="preserve"> направляет Подрядчику письменное уведомление, в котором указывается срок, с которого </w:t>
      </w:r>
      <w:r w:rsidRPr="003107A8">
        <w:lastRenderedPageBreak/>
        <w:t>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69"/>
      <w:r w:rsidRPr="003107A8">
        <w:t xml:space="preserve"> </w:t>
      </w:r>
    </w:p>
    <w:p w14:paraId="1AFBE86E" w14:textId="77777777" w:rsidR="00F822E0" w:rsidRPr="003107A8" w:rsidRDefault="00F822E0" w:rsidP="00F822E0">
      <w:pPr>
        <w:pStyle w:val="RUS11"/>
        <w:spacing w:before="120"/>
      </w:pPr>
      <w:r w:rsidRPr="003107A8">
        <w:t xml:space="preserve">В течение 10 (десяти) рабочих дней с даты получения уведомления Подрядчик представляет на утверждение </w:t>
      </w:r>
      <w:r w:rsidR="00B141F3">
        <w:t>Генеральн</w:t>
      </w:r>
      <w:r w:rsidR="000A4388">
        <w:t>ому</w:t>
      </w:r>
      <w:r w:rsidR="00B141F3">
        <w:t xml:space="preserve"> подрядчик</w:t>
      </w:r>
      <w:r w:rsidRPr="003107A8">
        <w:t xml:space="preserve">у перечень Работ и Материалов, фактически выполненных и закупленных им до получения уведомления </w:t>
      </w:r>
      <w:r w:rsidR="00B141F3">
        <w:t>Генеральный подрядчик</w:t>
      </w:r>
      <w:r w:rsidRPr="003107A8">
        <w:t xml:space="preserve">а об отказе от исполнения Договора. В отношении Работ и Материалов, выполненных и закупленных Подрядчиком до получения уведомления и принимаемых </w:t>
      </w:r>
      <w:r w:rsidR="00B141F3">
        <w:t>Генеральны</w:t>
      </w:r>
      <w:r w:rsidR="000A4388">
        <w:t>м</w:t>
      </w:r>
      <w:r w:rsidR="00B141F3">
        <w:t xml:space="preserve"> подрядчик</w:t>
      </w:r>
      <w:r w:rsidRPr="003107A8">
        <w:t>ом, Стороны составляют соответствующие акты.</w:t>
      </w:r>
    </w:p>
    <w:p w14:paraId="4D1074AA" w14:textId="2A4DF167" w:rsidR="00F822E0" w:rsidRPr="003107A8" w:rsidRDefault="00F822E0" w:rsidP="00F822E0">
      <w:pPr>
        <w:pStyle w:val="RUS11"/>
        <w:spacing w:before="120"/>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A930F3">
        <w:t>30.3</w:t>
      </w:r>
      <w:r w:rsidRPr="003107A8">
        <w:fldChar w:fldCharType="end"/>
      </w:r>
      <w:r w:rsidR="000A4388">
        <w:t>.</w:t>
      </w:r>
      <w:r w:rsidRPr="003107A8">
        <w:t xml:space="preserve"> и </w:t>
      </w:r>
      <w:r w:rsidRPr="003107A8">
        <w:fldChar w:fldCharType="begin"/>
      </w:r>
      <w:r w:rsidRPr="003107A8">
        <w:instrText xml:space="preserve"> REF _Ref496714458 \r \h  \* MERGEFORMAT </w:instrText>
      </w:r>
      <w:r w:rsidRPr="003107A8">
        <w:fldChar w:fldCharType="separate"/>
      </w:r>
      <w:r w:rsidR="00A930F3">
        <w:t>30.5</w:t>
      </w:r>
      <w:r w:rsidRPr="003107A8">
        <w:fldChar w:fldCharType="end"/>
      </w:r>
      <w:r w:rsidR="000A4388">
        <w:t>.</w:t>
      </w:r>
      <w:r w:rsidRPr="003107A8">
        <w:t xml:space="preserve"> Договора, </w:t>
      </w:r>
      <w:r w:rsidR="00B141F3">
        <w:t>Генеральный подрядчик</w:t>
      </w:r>
      <w:r w:rsidRPr="003107A8">
        <w:t xml:space="preserve"> имеет право завершить Работы своими силами, либо привлечь другого подрядчика для завершения Работ. С даты письменного уведомления </w:t>
      </w:r>
      <w:r w:rsidR="00B141F3">
        <w:t>Генеральны</w:t>
      </w:r>
      <w:r w:rsidR="000A4388">
        <w:t>м</w:t>
      </w:r>
      <w:r w:rsidR="00B141F3">
        <w:t xml:space="preserve"> подрядчик</w:t>
      </w:r>
      <w:r w:rsidRPr="003107A8">
        <w:t xml:space="preserve">ом Подрядчика об отказе </w:t>
      </w:r>
      <w:r w:rsidR="00B141F3">
        <w:t>Генеральн</w:t>
      </w:r>
      <w:r w:rsidR="000A4388">
        <w:t>ого</w:t>
      </w:r>
      <w:r w:rsidR="00B141F3">
        <w:t xml:space="preserve"> подрядчик</w:t>
      </w:r>
      <w:r w:rsidRPr="003107A8">
        <w:t xml:space="preserve">а от Договора прекращается выплата причитающихся Подрядчику платежей за выполненные Работы (за исключением Работ, в отношении которых </w:t>
      </w:r>
      <w:r w:rsidR="00B141F3">
        <w:t>Генеральный подрядчик</w:t>
      </w:r>
      <w:r w:rsidRPr="003107A8">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w:t>
      </w:r>
      <w:r w:rsidR="00B141F3">
        <w:t>Генеральны</w:t>
      </w:r>
      <w:r w:rsidR="000A4388">
        <w:t>м</w:t>
      </w:r>
      <w:r w:rsidR="00B141F3">
        <w:t xml:space="preserve"> подрядчик</w:t>
      </w:r>
      <w:r w:rsidRPr="003107A8">
        <w:t xml:space="preserve">ом на день досрочного прекращения Договора, а также будет выплачена стоимость всех Материалов Подрядчика, принятых </w:t>
      </w:r>
      <w:r w:rsidR="00B141F3">
        <w:t>Генеральны</w:t>
      </w:r>
      <w:r w:rsidR="000A4388">
        <w:t>м</w:t>
      </w:r>
      <w:r w:rsidR="00B141F3">
        <w:t xml:space="preserve"> подрядчик</w:t>
      </w:r>
      <w:r w:rsidRPr="003107A8">
        <w:t xml:space="preserve">ом, за вычетом всех убытков, понесенных </w:t>
      </w:r>
      <w:r w:rsidR="00B141F3">
        <w:t>Генеральны</w:t>
      </w:r>
      <w:r w:rsidR="000A4388">
        <w:t>м</w:t>
      </w:r>
      <w:r w:rsidR="00B141F3">
        <w:t xml:space="preserve"> подрядчик</w:t>
      </w:r>
      <w:r w:rsidRPr="003107A8">
        <w:t>ом в связи с прекращением действия Договора.</w:t>
      </w:r>
    </w:p>
    <w:p w14:paraId="0B587A26" w14:textId="77777777" w:rsidR="00F822E0" w:rsidRPr="003107A8" w:rsidRDefault="00F822E0" w:rsidP="00F822E0">
      <w:pPr>
        <w:pStyle w:val="RUS11"/>
        <w:numPr>
          <w:ilvl w:val="0"/>
          <w:numId w:val="0"/>
        </w:numPr>
        <w:spacing w:before="120"/>
        <w:ind w:firstLine="567"/>
      </w:pPr>
      <w:r w:rsidRPr="003107A8">
        <w:t xml:space="preserve">В случае обнаружения недостатков выполненных Работ, </w:t>
      </w:r>
      <w:r w:rsidR="00B141F3">
        <w:t>Генеральный подрядчик</w:t>
      </w:r>
      <w:r w:rsidRPr="003107A8">
        <w:t xml:space="preserve"> вправе привлечь третьих лиц для исправления указанных недостатков с отнесением затрат на Подрядчика или, по усмотрению </w:t>
      </w:r>
      <w:r w:rsidR="00B141F3">
        <w:t>Генеральн</w:t>
      </w:r>
      <w:r w:rsidR="000A4388">
        <w:t>ого</w:t>
      </w:r>
      <w:r w:rsidR="00B141F3">
        <w:t xml:space="preserve"> подрядчик</w:t>
      </w:r>
      <w:r w:rsidRPr="003107A8">
        <w:t>а, с зачетом указанных затрат в счет причитающихся Подрядчику платежей.</w:t>
      </w:r>
    </w:p>
    <w:p w14:paraId="5C52B5DB" w14:textId="77777777" w:rsidR="00F822E0" w:rsidRPr="003107A8" w:rsidRDefault="00F822E0" w:rsidP="00F822E0">
      <w:pPr>
        <w:pStyle w:val="RUS11"/>
        <w:spacing w:before="120"/>
      </w:pPr>
      <w:bookmarkStart w:id="170" w:name="_Ref496716586"/>
      <w:r w:rsidRPr="003107A8">
        <w:t xml:space="preserve">Если сумма расходов и убытков </w:t>
      </w:r>
      <w:r w:rsidR="00B141F3">
        <w:t>Генеральн</w:t>
      </w:r>
      <w:r w:rsidR="000A4388">
        <w:t>ого</w:t>
      </w:r>
      <w:r w:rsidR="00B141F3">
        <w:t xml:space="preserve"> подрядчик</w:t>
      </w:r>
      <w:r w:rsidRPr="003107A8">
        <w:t xml:space="preserve">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w:t>
      </w:r>
      <w:r w:rsidR="00B141F3">
        <w:t>Генеральн</w:t>
      </w:r>
      <w:r w:rsidR="000A4388">
        <w:t>ого</w:t>
      </w:r>
      <w:r w:rsidR="00B141F3">
        <w:t xml:space="preserve"> подрядчик</w:t>
      </w:r>
      <w:r w:rsidRPr="003107A8">
        <w:t xml:space="preserve">а уплатить </w:t>
      </w:r>
      <w:r w:rsidR="00B141F3">
        <w:t>Генеральн</w:t>
      </w:r>
      <w:r w:rsidR="000A4388">
        <w:t>ому</w:t>
      </w:r>
      <w:r w:rsidR="00B141F3">
        <w:t xml:space="preserve"> подрядчик</w:t>
      </w:r>
      <w:r w:rsidRPr="003107A8">
        <w:t xml:space="preserve">у сумму такого превышения. Указанная сумма превышения рассматривается как долг Подрядчика перед </w:t>
      </w:r>
      <w:r w:rsidR="00B141F3">
        <w:t>Генеральны</w:t>
      </w:r>
      <w:r w:rsidR="000A4388">
        <w:t>м</w:t>
      </w:r>
      <w:r w:rsidR="00B141F3">
        <w:t xml:space="preserve"> подрядчик</w:t>
      </w:r>
      <w:r w:rsidRPr="003107A8">
        <w:t>ом и, в случае ее неуплаты, подлежит взысканию в установленном законом порядке.</w:t>
      </w:r>
      <w:bookmarkEnd w:id="170"/>
    </w:p>
    <w:p w14:paraId="6C177948" w14:textId="77777777" w:rsidR="00F822E0" w:rsidRPr="003107A8" w:rsidRDefault="00F822E0" w:rsidP="00F822E0">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B94C07B" w14:textId="77777777" w:rsidR="00F822E0" w:rsidRPr="003107A8" w:rsidRDefault="00F822E0" w:rsidP="00F822E0">
      <w:pPr>
        <w:pStyle w:val="RUS11"/>
        <w:spacing w:before="120"/>
      </w:pPr>
      <w:r w:rsidRPr="003107A8">
        <w:t xml:space="preserve">В случае расторжения Договора по инициативе </w:t>
      </w:r>
      <w:r w:rsidR="00B141F3">
        <w:t>Генеральн</w:t>
      </w:r>
      <w:r w:rsidR="00AA4F68">
        <w:t>ого</w:t>
      </w:r>
      <w:r w:rsidR="00B141F3">
        <w:t xml:space="preserve"> подрядчик</w:t>
      </w:r>
      <w:r w:rsidRPr="003107A8">
        <w:t xml:space="preserve">а либо по взаимному согласию сторон Подрядчик обязан возвратить </w:t>
      </w:r>
      <w:r w:rsidR="00B141F3">
        <w:t>Генеральн</w:t>
      </w:r>
      <w:r w:rsidR="00AA4F68">
        <w:t>ому</w:t>
      </w:r>
      <w:r w:rsidR="00B141F3">
        <w:t xml:space="preserve"> подрядчик</w:t>
      </w:r>
      <w:r w:rsidRPr="003107A8">
        <w:t xml:space="preserve">у предоставленные ему </w:t>
      </w:r>
      <w:r w:rsidR="00B141F3">
        <w:t>Генеральны</w:t>
      </w:r>
      <w:r w:rsidR="00AA4F68">
        <w:t>м</w:t>
      </w:r>
      <w:r w:rsidR="00B141F3">
        <w:t xml:space="preserve"> подрядчик</w:t>
      </w:r>
      <w:r w:rsidRPr="003107A8">
        <w:t xml:space="preserve">ом для выполнения Работ Давальческие материалы и иное имущество в срок, указанный в уведомлении </w:t>
      </w:r>
      <w:r w:rsidR="00B141F3">
        <w:t>Генеральн</w:t>
      </w:r>
      <w:r w:rsidR="00AA4F68">
        <w:t>ого</w:t>
      </w:r>
      <w:r w:rsidR="00B141F3">
        <w:t xml:space="preserve"> подрядчик</w:t>
      </w:r>
      <w:r w:rsidRPr="003107A8">
        <w:t>а либо в срок, указанный в соглашении о расторжении Договора.</w:t>
      </w:r>
    </w:p>
    <w:p w14:paraId="74A91C4D" w14:textId="77777777" w:rsidR="00F822E0" w:rsidRPr="003107A8" w:rsidRDefault="00F822E0" w:rsidP="00F822E0">
      <w:pPr>
        <w:pStyle w:val="RUS11"/>
        <w:spacing w:before="120"/>
      </w:pPr>
      <w:r w:rsidRPr="003107A8">
        <w:t xml:space="preserve">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w:t>
      </w:r>
      <w:r w:rsidR="00B141F3">
        <w:t>Генеральн</w:t>
      </w:r>
      <w:r w:rsidR="00AA4F68">
        <w:t>ого</w:t>
      </w:r>
      <w:r w:rsidR="00B141F3">
        <w:t xml:space="preserve"> подрядчик</w:t>
      </w:r>
      <w:r w:rsidRPr="003107A8">
        <w:t>а о своем решении отказаться от договора за 30 (тридцать) дней до предполагаемой даты прекращения Договора.</w:t>
      </w:r>
    </w:p>
    <w:p w14:paraId="16AFAC36" w14:textId="40E61E45" w:rsidR="00F822E0" w:rsidRDefault="00F822E0" w:rsidP="00F822E0">
      <w:pPr>
        <w:pStyle w:val="RUS11"/>
        <w:spacing w:before="120"/>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14:paraId="0B426F2A" w14:textId="77777777" w:rsidR="00C33E08" w:rsidRPr="0038016A" w:rsidRDefault="00C33E08" w:rsidP="00C33E08">
      <w:pPr>
        <w:pStyle w:val="RUS11"/>
        <w:spacing w:before="120"/>
      </w:pPr>
      <w:r w:rsidRPr="0038016A">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EAF56AF" w14:textId="77777777" w:rsidR="00C33E08" w:rsidRPr="0038016A" w:rsidRDefault="00C33E08" w:rsidP="00C33E08">
      <w:pPr>
        <w:pStyle w:val="RUS11"/>
        <w:numPr>
          <w:ilvl w:val="0"/>
          <w:numId w:val="0"/>
        </w:numPr>
        <w:spacing w:before="120"/>
      </w:pPr>
      <w:r w:rsidRPr="0038016A">
        <w:lastRenderedPageBreak/>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79D396C" w14:textId="77777777" w:rsidR="00C33E08" w:rsidRPr="006207C8" w:rsidRDefault="00C33E08" w:rsidP="00C33E08">
      <w:pPr>
        <w:pStyle w:val="RUS11"/>
        <w:numPr>
          <w:ilvl w:val="0"/>
          <w:numId w:val="0"/>
        </w:numPr>
        <w:spacing w:before="120"/>
      </w:pPr>
      <w:r w:rsidRPr="0038016A">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614D8B7D" w14:textId="77777777" w:rsidR="00F822E0" w:rsidRPr="003107A8" w:rsidRDefault="00F822E0" w:rsidP="00F822E0">
      <w:pPr>
        <w:pStyle w:val="RUS1"/>
        <w:spacing w:before="120"/>
      </w:pPr>
      <w:bookmarkStart w:id="171" w:name="_Toc502142574"/>
      <w:bookmarkStart w:id="172" w:name="_Toc499813171"/>
      <w:bookmarkStart w:id="173" w:name="_Toc10019119"/>
      <w:r w:rsidRPr="003107A8">
        <w:t>Обстоятельства непреодолимой силы</w:t>
      </w:r>
      <w:bookmarkEnd w:id="171"/>
      <w:bookmarkEnd w:id="172"/>
      <w:bookmarkEnd w:id="173"/>
    </w:p>
    <w:p w14:paraId="76ED1B70" w14:textId="77777777" w:rsidR="00F822E0" w:rsidRPr="003107A8" w:rsidRDefault="00F822E0" w:rsidP="00F822E0">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0142A083" w14:textId="77777777" w:rsidR="00F822E0" w:rsidRPr="003107A8" w:rsidRDefault="00F822E0" w:rsidP="00F822E0">
      <w:pPr>
        <w:pStyle w:val="RUS11"/>
        <w:spacing w:before="120"/>
      </w:pPr>
      <w:bookmarkStart w:id="174" w:name="_Ref493723566"/>
      <w:r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4"/>
    </w:p>
    <w:p w14:paraId="741468C6" w14:textId="360AEDE7" w:rsidR="00F822E0" w:rsidRPr="003107A8" w:rsidRDefault="00F822E0" w:rsidP="00F822E0">
      <w:pPr>
        <w:pStyle w:val="RUS11"/>
        <w:spacing w:before="120"/>
      </w:pPr>
      <w:bookmarkStart w:id="175" w:name="_Ref493723585"/>
      <w:r w:rsidRPr="003107A8">
        <w:t xml:space="preserve">При наступлении обстоятельств, указанных в пункте </w:t>
      </w:r>
      <w:r w:rsidR="00973922">
        <w:fldChar w:fldCharType="begin"/>
      </w:r>
      <w:r w:rsidR="00973922">
        <w:instrText xml:space="preserve"> REF _Ref493723566 \r  </w:instrText>
      </w:r>
      <w:r w:rsidR="00973922">
        <w:instrText xml:space="preserve">\* MERGEFORMAT </w:instrText>
      </w:r>
      <w:r w:rsidR="00973922">
        <w:fldChar w:fldCharType="separate"/>
      </w:r>
      <w:r w:rsidR="00A930F3">
        <w:t>31.2</w:t>
      </w:r>
      <w:r w:rsidR="00973922">
        <w:fldChar w:fldCharType="end"/>
      </w:r>
      <w:r w:rsidR="008B15F1">
        <w:t>.</w:t>
      </w:r>
      <w:r w:rsidRPr="003107A8">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5"/>
      <w:r w:rsidRPr="003107A8">
        <w:t xml:space="preserve"> </w:t>
      </w:r>
    </w:p>
    <w:p w14:paraId="4E04740F" w14:textId="77777777" w:rsidR="00F822E0" w:rsidRPr="003107A8" w:rsidRDefault="00F822E0" w:rsidP="00F822E0">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BE539B2" w14:textId="77777777" w:rsidR="00F822E0" w:rsidRPr="003107A8" w:rsidRDefault="00F822E0" w:rsidP="00F822E0">
      <w:pPr>
        <w:pStyle w:val="RUS11"/>
        <w:spacing w:before="120"/>
      </w:pPr>
      <w:r w:rsidRPr="003107A8">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3E317C3" w14:textId="587161BA" w:rsidR="00F822E0" w:rsidRPr="003107A8" w:rsidRDefault="00F822E0" w:rsidP="00F822E0">
      <w:pPr>
        <w:pStyle w:val="RUS11"/>
        <w:spacing w:before="120"/>
      </w:pPr>
      <w:r w:rsidRPr="003107A8">
        <w:t xml:space="preserve">После получения </w:t>
      </w:r>
      <w:r w:rsidR="009C7A26">
        <w:t>извещения</w:t>
      </w:r>
      <w:r w:rsidRPr="003107A8">
        <w:t xml:space="preserve">, указанного в пункте </w:t>
      </w:r>
      <w:r w:rsidR="00973922">
        <w:fldChar w:fldCharType="begin"/>
      </w:r>
      <w:r w:rsidR="00973922">
        <w:instrText xml:space="preserve"> REF _Ref493723585 \r  \* MERGEFORMAT </w:instrText>
      </w:r>
      <w:r w:rsidR="00973922">
        <w:fldChar w:fldCharType="separate"/>
      </w:r>
      <w:r w:rsidR="00A930F3">
        <w:t>31.3</w:t>
      </w:r>
      <w:r w:rsidR="00973922">
        <w:fldChar w:fldCharType="end"/>
      </w:r>
      <w:r w:rsidR="008B15F1">
        <w:t>.</w:t>
      </w:r>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7A137338" w14:textId="0A89BA1A" w:rsidR="00F822E0" w:rsidRPr="003107A8" w:rsidRDefault="00F822E0" w:rsidP="00F822E0">
      <w:pPr>
        <w:pStyle w:val="RUS11"/>
        <w:spacing w:before="120"/>
      </w:pPr>
      <w:r w:rsidRPr="003107A8">
        <w:t xml:space="preserve">При отсутствии своевременного извещения, предусмотренного в пункте </w:t>
      </w:r>
      <w:r w:rsidR="00973922">
        <w:fldChar w:fldCharType="begin"/>
      </w:r>
      <w:r w:rsidR="00973922">
        <w:instrText xml:space="preserve"> REF _Ref493723585 \r  \* MERGEFORMAT </w:instrText>
      </w:r>
      <w:r w:rsidR="00973922">
        <w:fldChar w:fldCharType="separate"/>
      </w:r>
      <w:r w:rsidR="00A930F3">
        <w:t>31.3</w:t>
      </w:r>
      <w:r w:rsidR="00973922">
        <w:fldChar w:fldCharType="end"/>
      </w:r>
      <w:r w:rsidR="008B15F1">
        <w:t>.</w:t>
      </w:r>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14:paraId="57383450" w14:textId="77777777" w:rsidR="00F822E0" w:rsidRPr="003107A8" w:rsidRDefault="00F822E0" w:rsidP="00F822E0">
      <w:pPr>
        <w:pStyle w:val="RUS11"/>
        <w:spacing w:before="120"/>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223BBC67" w14:textId="66DF15E6" w:rsidR="00F822E0" w:rsidRDefault="00F822E0" w:rsidP="00F822E0">
      <w:pPr>
        <w:pStyle w:val="RUS11"/>
        <w:spacing w:before="120"/>
      </w:pPr>
      <w:r w:rsidRPr="003107A8">
        <w:t xml:space="preserve">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w:t>
      </w:r>
      <w:r w:rsidRPr="003107A8">
        <w:lastRenderedPageBreak/>
        <w:t>которого действовали обстоятельства непреодолимой силы и их последствия. Санкции за просрочку исполнения в данном случае не начисляются.</w:t>
      </w:r>
    </w:p>
    <w:p w14:paraId="09A96D79" w14:textId="77777777" w:rsidR="00C33E08" w:rsidRDefault="00C33E08" w:rsidP="00C33E08">
      <w:pPr>
        <w:pStyle w:val="RUS11"/>
        <w:spacing w:before="120"/>
      </w:pPr>
      <w:r w:rsidRPr="00AC733B">
        <w:t xml:space="preserve">На момент заключения </w:t>
      </w:r>
      <w:r>
        <w:t>Д</w:t>
      </w:r>
      <w:r w:rsidRPr="00AC733B">
        <w:t xml:space="preserve">оговора </w:t>
      </w:r>
      <w:r>
        <w:t>С</w:t>
      </w:r>
      <w:r w:rsidRPr="00AC733B">
        <w:t xml:space="preserve">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w:t>
      </w:r>
      <w:r>
        <w:t>Д</w:t>
      </w:r>
      <w:r w:rsidRPr="00AC733B">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t>.</w:t>
      </w:r>
    </w:p>
    <w:p w14:paraId="17581371" w14:textId="77777777" w:rsidR="00C33E08" w:rsidRDefault="00C33E08" w:rsidP="00C33E08">
      <w:pPr>
        <w:pStyle w:val="RUS11"/>
        <w:numPr>
          <w:ilvl w:val="0"/>
          <w:numId w:val="0"/>
        </w:numPr>
        <w:spacing w:before="120"/>
        <w:ind w:left="567"/>
      </w:pPr>
    </w:p>
    <w:p w14:paraId="4DB79E2B" w14:textId="77777777" w:rsidR="00F822E0" w:rsidRPr="003107A8" w:rsidRDefault="00F822E0" w:rsidP="00F822E0">
      <w:pPr>
        <w:pStyle w:val="a"/>
        <w:spacing w:before="120"/>
      </w:pPr>
      <w:bookmarkStart w:id="176" w:name="_Toc502142575"/>
      <w:bookmarkStart w:id="177" w:name="_Toc499813172"/>
      <w:bookmarkStart w:id="178" w:name="_Toc10019120"/>
      <w:r w:rsidRPr="003107A8">
        <w:t>ПРОЧИЕ УСЛОВИЯ</w:t>
      </w:r>
      <w:bookmarkEnd w:id="176"/>
      <w:bookmarkEnd w:id="177"/>
      <w:bookmarkEnd w:id="178"/>
    </w:p>
    <w:p w14:paraId="183BA9AC" w14:textId="77777777" w:rsidR="00F822E0" w:rsidRPr="003107A8" w:rsidRDefault="00F822E0" w:rsidP="00F822E0">
      <w:pPr>
        <w:pStyle w:val="RUS1"/>
        <w:spacing w:before="120"/>
        <w:rPr>
          <w:bCs/>
        </w:rPr>
      </w:pPr>
      <w:bookmarkStart w:id="179" w:name="_Toc502142576"/>
      <w:bookmarkStart w:id="180" w:name="_Ref502157185"/>
      <w:bookmarkStart w:id="181" w:name="_Toc499813173"/>
      <w:bookmarkStart w:id="182" w:name="_Toc10019121"/>
      <w:bookmarkStart w:id="183" w:name="_Ref493722501"/>
      <w:r w:rsidRPr="003107A8">
        <w:t>Конфиденциальность</w:t>
      </w:r>
      <w:bookmarkEnd w:id="179"/>
      <w:bookmarkEnd w:id="180"/>
      <w:bookmarkEnd w:id="181"/>
      <w:bookmarkEnd w:id="182"/>
    </w:p>
    <w:p w14:paraId="43E8DAFD" w14:textId="77777777" w:rsidR="00F822E0" w:rsidRPr="003107A8" w:rsidRDefault="00F822E0" w:rsidP="00F822E0">
      <w:pPr>
        <w:pStyle w:val="RUS11"/>
        <w:spacing w:before="120"/>
      </w:pPr>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B141F3">
        <w:t>Генеральны</w:t>
      </w:r>
      <w:r w:rsidR="008B15F1">
        <w:t>м</w:t>
      </w:r>
      <w:r w:rsidR="00B141F3">
        <w:t xml:space="preserve"> подрядчик</w:t>
      </w:r>
      <w:r w:rsidRPr="003107A8">
        <w:t xml:space="preserve">ом или от его имени Подрядчику в связи с Договором, и обозначенная </w:t>
      </w:r>
      <w:r w:rsidR="00B141F3">
        <w:t>Генеральны</w:t>
      </w:r>
      <w:r w:rsidR="008B15F1">
        <w:t>м</w:t>
      </w:r>
      <w:r w:rsidR="00B141F3">
        <w:t xml:space="preserve"> подрядчик</w:t>
      </w:r>
      <w:r w:rsidRPr="003107A8">
        <w:t xml:space="preserve">ом грифом «Конфиденциально» или «Коммерческая тайна», признается конфиденциальной информацией </w:t>
      </w:r>
      <w:r w:rsidR="00B141F3">
        <w:t>Генеральн</w:t>
      </w:r>
      <w:r w:rsidR="008B15F1">
        <w:t>ого</w:t>
      </w:r>
      <w:r w:rsidR="00B141F3">
        <w:t xml:space="preserve"> подрядчик</w:t>
      </w:r>
      <w:r w:rsidRPr="003107A8">
        <w:t xml:space="preserve">а и не подлежит разглашению без </w:t>
      </w:r>
      <w:r w:rsidR="008B15F1">
        <w:t xml:space="preserve">его </w:t>
      </w:r>
      <w:r w:rsidRPr="003107A8">
        <w:t>предварительного письменного согласия (далее «</w:t>
      </w:r>
      <w:r w:rsidRPr="003107A8">
        <w:rPr>
          <w:b/>
        </w:rPr>
        <w:t>Конфиденциальная информация</w:t>
      </w:r>
      <w:r w:rsidRPr="003107A8">
        <w:t xml:space="preserve">»). </w:t>
      </w:r>
    </w:p>
    <w:p w14:paraId="5725FBE4" w14:textId="77777777" w:rsidR="00F822E0" w:rsidRPr="003107A8" w:rsidRDefault="00F822E0" w:rsidP="00F822E0">
      <w:pPr>
        <w:pStyle w:val="RUS11"/>
        <w:spacing w:before="120"/>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14:paraId="673D4DD1" w14:textId="77777777" w:rsidR="00F822E0" w:rsidRPr="003107A8" w:rsidRDefault="00F822E0" w:rsidP="00F822E0">
      <w:pPr>
        <w:pStyle w:val="RUS10"/>
      </w:pPr>
      <w:r w:rsidRPr="003107A8">
        <w:t>являются или стали общедоступными по причинам, не связанным с действиями Стороны;</w:t>
      </w:r>
    </w:p>
    <w:p w14:paraId="35DF2BA9" w14:textId="77777777" w:rsidR="00F822E0" w:rsidRPr="003107A8" w:rsidRDefault="00F822E0" w:rsidP="00F822E0">
      <w:pPr>
        <w:pStyle w:val="RUS10"/>
      </w:pPr>
      <w:r w:rsidRPr="003107A8">
        <w:t>являются общедоступными и (или) были раскрыты Сторонами публично на дату заключения Договора;</w:t>
      </w:r>
    </w:p>
    <w:p w14:paraId="4D9AB8FA" w14:textId="77777777" w:rsidR="00F822E0" w:rsidRPr="003107A8" w:rsidRDefault="00F822E0" w:rsidP="00F822E0">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3B72CB5" w14:textId="77777777" w:rsidR="00F822E0" w:rsidRPr="003107A8" w:rsidRDefault="00F822E0" w:rsidP="00F822E0">
      <w:pPr>
        <w:pStyle w:val="RUS10"/>
      </w:pPr>
      <w:r w:rsidRPr="003107A8">
        <w:t xml:space="preserve">получены Стороной независимо и </w:t>
      </w:r>
      <w:r>
        <w:t>н</w:t>
      </w:r>
      <w:r w:rsidRPr="003107A8">
        <w:t>а законных основаниях иначе, чем в результате нарушения Договора;</w:t>
      </w:r>
    </w:p>
    <w:p w14:paraId="653AE615" w14:textId="77777777" w:rsidR="00F822E0" w:rsidRPr="003107A8" w:rsidRDefault="00F822E0" w:rsidP="00F822E0">
      <w:pPr>
        <w:pStyle w:val="RUS10"/>
      </w:pPr>
      <w:r w:rsidRPr="003107A8">
        <w:t>разрешены к раскрытию по письменному согласию другой Стороны на снятие режима конфиденциальности;</w:t>
      </w:r>
    </w:p>
    <w:p w14:paraId="1F9994AA" w14:textId="77777777" w:rsidR="00F822E0" w:rsidRPr="003107A8" w:rsidRDefault="00F822E0" w:rsidP="00F822E0">
      <w:pPr>
        <w:pStyle w:val="RUS10"/>
      </w:pPr>
      <w:r w:rsidRPr="003107A8">
        <w:t>не могут являться конфиденциальными в силу прямого указания действующего законодательства.</w:t>
      </w:r>
    </w:p>
    <w:p w14:paraId="61E8F9D9" w14:textId="77777777" w:rsidR="00F822E0" w:rsidRPr="003107A8" w:rsidRDefault="00F822E0" w:rsidP="00F822E0">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1C5ED99" w14:textId="77777777" w:rsidR="00F822E0" w:rsidRPr="003107A8" w:rsidRDefault="00F822E0" w:rsidP="00F822E0">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6138D268" w14:textId="77777777" w:rsidR="00F822E0" w:rsidRPr="003107A8" w:rsidRDefault="00F822E0" w:rsidP="00F822E0">
      <w:pPr>
        <w:pStyle w:val="RUS11"/>
        <w:spacing w:before="120"/>
      </w:pPr>
      <w:r w:rsidRPr="003107A8">
        <w:lastRenderedPageBreak/>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8B15F1">
        <w:t>П</w:t>
      </w:r>
      <w:r w:rsidRPr="003107A8">
        <w:t xml:space="preserve">одрядчик обязуется направлять </w:t>
      </w:r>
      <w:r w:rsidR="00B141F3">
        <w:t>Генеральн</w:t>
      </w:r>
      <w:r w:rsidR="008B15F1">
        <w:t>ому</w:t>
      </w:r>
      <w:r w:rsidR="00B141F3">
        <w:t xml:space="preserve"> подрядчик</w:t>
      </w:r>
      <w:r w:rsidRPr="003107A8">
        <w:t xml:space="preserve">у проекты таких документов для ознакомления. </w:t>
      </w:r>
    </w:p>
    <w:p w14:paraId="5BECD917" w14:textId="77777777" w:rsidR="00F822E0" w:rsidRPr="003107A8" w:rsidRDefault="00F822E0" w:rsidP="00F822E0">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851241E" w14:textId="77777777" w:rsidR="00F822E0" w:rsidRPr="003107A8" w:rsidRDefault="00F822E0" w:rsidP="00F822E0">
      <w:pPr>
        <w:pStyle w:val="RUS1"/>
        <w:spacing w:before="120"/>
      </w:pPr>
      <w:bookmarkStart w:id="184" w:name="_Toc502142577"/>
      <w:bookmarkStart w:id="185" w:name="_Toc499813174"/>
      <w:bookmarkStart w:id="186" w:name="_Toc10019122"/>
      <w:bookmarkEnd w:id="183"/>
      <w:r w:rsidRPr="003107A8">
        <w:t>Толкование</w:t>
      </w:r>
      <w:bookmarkEnd w:id="184"/>
      <w:bookmarkEnd w:id="185"/>
      <w:bookmarkEnd w:id="186"/>
    </w:p>
    <w:p w14:paraId="4BE367CB" w14:textId="77777777" w:rsidR="00F822E0" w:rsidRPr="003107A8" w:rsidRDefault="00F822E0" w:rsidP="00F822E0">
      <w:pPr>
        <w:pStyle w:val="RUS11"/>
        <w:spacing w:before="120"/>
      </w:pPr>
      <w:bookmarkStart w:id="187"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E11A8DD" w14:textId="77777777" w:rsidR="00F822E0" w:rsidRPr="003107A8" w:rsidRDefault="00F822E0" w:rsidP="00F822E0">
      <w:pPr>
        <w:pStyle w:val="RUS11"/>
        <w:spacing w:before="120"/>
      </w:pPr>
      <w:r w:rsidRPr="003107A8">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B141F3">
        <w:t>Генеральный подрядчик</w:t>
      </w:r>
      <w:r w:rsidRPr="003107A8">
        <w:t xml:space="preserve">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3688297C" w14:textId="77777777" w:rsidR="00F822E0" w:rsidRPr="003107A8" w:rsidRDefault="00F822E0" w:rsidP="00F822E0">
      <w:pPr>
        <w:pStyle w:val="RUS11"/>
        <w:spacing w:before="120"/>
      </w:pPr>
      <w:bookmarkStart w:id="188"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8"/>
    </w:p>
    <w:p w14:paraId="20AC55FC" w14:textId="77777777" w:rsidR="00F822E0" w:rsidRPr="003107A8" w:rsidRDefault="00F822E0" w:rsidP="00F822E0">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0E6B7985" w14:textId="77777777" w:rsidR="00F822E0" w:rsidRPr="003107A8" w:rsidRDefault="00F822E0" w:rsidP="00F822E0">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C21960B" w14:textId="77777777" w:rsidR="00F822E0" w:rsidRPr="003107A8" w:rsidRDefault="00F822E0" w:rsidP="00F822E0">
      <w:pPr>
        <w:pStyle w:val="RUS1"/>
        <w:spacing w:before="120"/>
      </w:pPr>
      <w:bookmarkStart w:id="189" w:name="_Ref499579127"/>
      <w:bookmarkStart w:id="190" w:name="_Toc502142578"/>
      <w:bookmarkStart w:id="191" w:name="_Toc499813175"/>
      <w:bookmarkStart w:id="192" w:name="_Toc10019123"/>
      <w:r w:rsidRPr="003107A8">
        <w:t>Уведомления</w:t>
      </w:r>
      <w:bookmarkEnd w:id="187"/>
      <w:bookmarkEnd w:id="189"/>
      <w:bookmarkEnd w:id="190"/>
      <w:bookmarkEnd w:id="191"/>
      <w:bookmarkEnd w:id="192"/>
    </w:p>
    <w:p w14:paraId="3F85FCB6" w14:textId="77777777" w:rsidR="00F822E0" w:rsidRPr="003107A8" w:rsidRDefault="00F822E0" w:rsidP="00F822E0">
      <w:pPr>
        <w:pStyle w:val="RUS11"/>
        <w:spacing w:before="120"/>
      </w:pPr>
      <w:bookmarkStart w:id="193"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93"/>
    </w:p>
    <w:p w14:paraId="123CAE5B" w14:textId="77777777" w:rsidR="00F822E0" w:rsidRPr="003107A8" w:rsidRDefault="00F822E0" w:rsidP="00F822E0">
      <w:pPr>
        <w:pStyle w:val="RUS"/>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14:paraId="3CF9A38A" w14:textId="77777777" w:rsidR="00F822E0" w:rsidRPr="003107A8" w:rsidRDefault="00F822E0" w:rsidP="00F822E0">
      <w:pPr>
        <w:pStyle w:val="RUS"/>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14:paraId="5003ADBD" w14:textId="77777777" w:rsidR="00F822E0" w:rsidRPr="003107A8" w:rsidRDefault="00F822E0" w:rsidP="00F822E0">
      <w:pPr>
        <w:pStyle w:val="RUS11"/>
        <w:spacing w:before="120"/>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382D05E0" w14:textId="77777777" w:rsidR="00F822E0" w:rsidRPr="003107A8" w:rsidRDefault="00F822E0" w:rsidP="00F822E0">
      <w:pPr>
        <w:pStyle w:val="RUS11"/>
        <w:spacing w:before="120"/>
      </w:pPr>
      <w:bookmarkStart w:id="194" w:name="_Ref496197109"/>
      <w:r w:rsidRPr="003107A8">
        <w:lastRenderedPageBreak/>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r>
        <w:rPr>
          <w:rFonts w:eastAsia="Times New Roman"/>
          <w:color w:val="C00000"/>
          <w:sz w:val="20"/>
          <w:szCs w:val="20"/>
          <w:vertAlign w:val="superscript"/>
        </w:rPr>
        <w:footnoteReference w:id="2"/>
      </w:r>
      <w:r w:rsidRPr="003107A8">
        <w:t>.</w:t>
      </w:r>
      <w:bookmarkEnd w:id="194"/>
    </w:p>
    <w:tbl>
      <w:tblPr>
        <w:tblW w:w="0" w:type="auto"/>
        <w:tblInd w:w="72" w:type="dxa"/>
        <w:tblLook w:val="04A0" w:firstRow="1" w:lastRow="0" w:firstColumn="1" w:lastColumn="0" w:noHBand="0" w:noVBand="1"/>
      </w:tblPr>
      <w:tblGrid>
        <w:gridCol w:w="4884"/>
        <w:gridCol w:w="4614"/>
      </w:tblGrid>
      <w:tr w:rsidR="00062913" w14:paraId="16163AE9" w14:textId="77777777" w:rsidTr="00F822E0">
        <w:tc>
          <w:tcPr>
            <w:tcW w:w="4884" w:type="dxa"/>
          </w:tcPr>
          <w:p w14:paraId="3457E81D" w14:textId="77777777" w:rsidR="00F822E0" w:rsidRPr="006E10C6" w:rsidRDefault="00F822E0" w:rsidP="006E10C6">
            <w:pPr>
              <w:pStyle w:val="afc"/>
              <w:spacing w:before="120"/>
              <w:rPr>
                <w:i w:val="0"/>
                <w:color w:val="auto"/>
                <w:lang w:eastAsia="en-US"/>
              </w:rPr>
            </w:pPr>
            <w:r w:rsidRPr="006E10C6">
              <w:rPr>
                <w:i w:val="0"/>
                <w:color w:val="auto"/>
                <w:lang w:eastAsia="en-US"/>
              </w:rPr>
              <w:t xml:space="preserve">Для </w:t>
            </w:r>
            <w:r w:rsidR="00B141F3" w:rsidRPr="006E10C6">
              <w:rPr>
                <w:i w:val="0"/>
                <w:color w:val="auto"/>
                <w:lang w:eastAsia="en-US"/>
              </w:rPr>
              <w:t>Генеральн</w:t>
            </w:r>
            <w:r w:rsidR="006E10C6" w:rsidRPr="006E10C6">
              <w:rPr>
                <w:i w:val="0"/>
                <w:color w:val="auto"/>
                <w:lang w:eastAsia="en-US"/>
              </w:rPr>
              <w:t>ого</w:t>
            </w:r>
            <w:r w:rsidR="00B141F3" w:rsidRPr="006E10C6">
              <w:rPr>
                <w:i w:val="0"/>
                <w:color w:val="auto"/>
                <w:lang w:eastAsia="en-US"/>
              </w:rPr>
              <w:t xml:space="preserve"> подрядчик</w:t>
            </w:r>
            <w:r w:rsidRPr="006E10C6">
              <w:rPr>
                <w:i w:val="0"/>
                <w:color w:val="auto"/>
                <w:lang w:eastAsia="en-US"/>
              </w:rPr>
              <w:t>а:</w:t>
            </w:r>
          </w:p>
        </w:tc>
        <w:tc>
          <w:tcPr>
            <w:tcW w:w="4614" w:type="dxa"/>
          </w:tcPr>
          <w:p w14:paraId="2B70811F" w14:textId="77777777" w:rsidR="00F822E0" w:rsidRPr="006E10C6" w:rsidRDefault="00F822E0" w:rsidP="00F822E0">
            <w:pPr>
              <w:pStyle w:val="afc"/>
              <w:spacing w:before="120"/>
              <w:rPr>
                <w:i w:val="0"/>
                <w:color w:val="auto"/>
                <w:lang w:eastAsia="en-US"/>
              </w:rPr>
            </w:pPr>
            <w:r w:rsidRPr="006E10C6">
              <w:rPr>
                <w:i w:val="0"/>
                <w:color w:val="auto"/>
                <w:lang w:eastAsia="en-US"/>
              </w:rPr>
              <w:t>Для Подрядчика:</w:t>
            </w:r>
          </w:p>
        </w:tc>
      </w:tr>
      <w:tr w:rsidR="00062913" w14:paraId="026D511E" w14:textId="77777777" w:rsidTr="00F822E0">
        <w:tc>
          <w:tcPr>
            <w:tcW w:w="4884" w:type="dxa"/>
          </w:tcPr>
          <w:p w14:paraId="6DDEBC68" w14:textId="77777777" w:rsidR="00F822E0" w:rsidRPr="003107A8" w:rsidRDefault="00F822E0" w:rsidP="0080464B">
            <w:pPr>
              <w:rPr>
                <w:lang w:eastAsia="en-US"/>
              </w:rPr>
            </w:pPr>
            <w:r w:rsidRPr="000B6508">
              <w:rPr>
                <w:u w:val="single"/>
                <w:lang w:eastAsia="en-US"/>
              </w:rPr>
              <w:t>Уведомления</w:t>
            </w:r>
            <w:r w:rsidRPr="003107A8">
              <w:rPr>
                <w:lang w:eastAsia="en-US"/>
              </w:rPr>
              <w:br/>
              <w:t xml:space="preserve">Вниманию: </w:t>
            </w:r>
          </w:p>
          <w:p w14:paraId="14EED1BA" w14:textId="77777777" w:rsidR="00F822E0" w:rsidRPr="003107A8" w:rsidRDefault="00F822E0" w:rsidP="0080464B">
            <w:pPr>
              <w:rPr>
                <w:lang w:eastAsia="en-US"/>
              </w:rPr>
            </w:pPr>
            <w:r w:rsidRPr="003107A8">
              <w:rPr>
                <w:lang w:eastAsia="en-US"/>
              </w:rPr>
              <w:t>ФИО</w:t>
            </w:r>
            <w:r>
              <w:rPr>
                <w:lang w:eastAsia="en-US"/>
              </w:rPr>
              <w:t xml:space="preserve"> </w:t>
            </w:r>
          </w:p>
          <w:p w14:paraId="28F08E6F" w14:textId="77777777" w:rsidR="00F822E0" w:rsidRPr="003107A8" w:rsidRDefault="00F822E0" w:rsidP="0080464B">
            <w:pPr>
              <w:rPr>
                <w:lang w:eastAsia="en-US"/>
              </w:rPr>
            </w:pPr>
            <w:r w:rsidRPr="003107A8">
              <w:rPr>
                <w:lang w:eastAsia="en-US"/>
              </w:rPr>
              <w:t xml:space="preserve">Адрес: </w:t>
            </w:r>
          </w:p>
          <w:p w14:paraId="2F950534" w14:textId="77777777" w:rsidR="00F822E0" w:rsidRPr="003107A8" w:rsidRDefault="00F822E0" w:rsidP="0080464B">
            <w:pPr>
              <w:rPr>
                <w:lang w:eastAsia="en-US"/>
              </w:rPr>
            </w:pPr>
            <w:r w:rsidRPr="003107A8">
              <w:rPr>
                <w:lang w:eastAsia="en-US"/>
              </w:rPr>
              <w:t xml:space="preserve">Факс: </w:t>
            </w:r>
          </w:p>
          <w:p w14:paraId="02F55D4F" w14:textId="77777777" w:rsidR="00F822E0" w:rsidRPr="003107A8" w:rsidRDefault="00F822E0" w:rsidP="0080464B">
            <w:pPr>
              <w:rPr>
                <w:lang w:eastAsia="en-US"/>
              </w:rPr>
            </w:pPr>
            <w:r w:rsidRPr="003107A8">
              <w:rPr>
                <w:lang w:eastAsia="en-US"/>
              </w:rPr>
              <w:t xml:space="preserve">Эл. адрес: </w:t>
            </w:r>
          </w:p>
          <w:p w14:paraId="1A0942C5" w14:textId="77777777" w:rsidR="00F822E0" w:rsidRPr="000B6508" w:rsidRDefault="00F822E0" w:rsidP="0080464B">
            <w:pPr>
              <w:rPr>
                <w:u w:val="single"/>
                <w:lang w:eastAsia="en-US"/>
              </w:rPr>
            </w:pPr>
            <w:r w:rsidRPr="000B6508">
              <w:rPr>
                <w:u w:val="single"/>
                <w:lang w:eastAsia="en-US"/>
              </w:rPr>
              <w:t>Счета и иные платежные документы</w:t>
            </w:r>
          </w:p>
          <w:p w14:paraId="70533357" w14:textId="77777777" w:rsidR="00F822E0" w:rsidRPr="003107A8" w:rsidRDefault="00F822E0" w:rsidP="0080464B">
            <w:pPr>
              <w:rPr>
                <w:lang w:eastAsia="en-US"/>
              </w:rPr>
            </w:pPr>
            <w:r w:rsidRPr="003107A8">
              <w:rPr>
                <w:lang w:eastAsia="en-US"/>
              </w:rPr>
              <w:t xml:space="preserve">Вниманию: </w:t>
            </w:r>
          </w:p>
          <w:p w14:paraId="42E59527" w14:textId="77777777" w:rsidR="00F822E0" w:rsidRPr="003107A8" w:rsidRDefault="00F822E0" w:rsidP="0080464B">
            <w:pPr>
              <w:rPr>
                <w:lang w:eastAsia="en-US"/>
              </w:rPr>
            </w:pPr>
            <w:r w:rsidRPr="003107A8">
              <w:rPr>
                <w:lang w:eastAsia="en-US"/>
              </w:rPr>
              <w:t>ФИО:</w:t>
            </w:r>
            <w:r>
              <w:rPr>
                <w:lang w:eastAsia="en-US"/>
              </w:rPr>
              <w:t xml:space="preserve"> </w:t>
            </w:r>
          </w:p>
          <w:p w14:paraId="7C97DF71" w14:textId="77777777" w:rsidR="00F822E0" w:rsidRPr="003107A8" w:rsidRDefault="00F822E0" w:rsidP="0080464B">
            <w:pPr>
              <w:rPr>
                <w:lang w:eastAsia="en-US"/>
              </w:rPr>
            </w:pPr>
            <w:r w:rsidRPr="003107A8">
              <w:rPr>
                <w:lang w:eastAsia="en-US"/>
              </w:rPr>
              <w:t xml:space="preserve">Адрес: </w:t>
            </w:r>
          </w:p>
          <w:p w14:paraId="6963EFEE" w14:textId="77777777" w:rsidR="00F822E0" w:rsidRPr="003107A8" w:rsidRDefault="00F822E0" w:rsidP="0080464B">
            <w:pPr>
              <w:rPr>
                <w:lang w:eastAsia="en-US"/>
              </w:rPr>
            </w:pPr>
            <w:r w:rsidRPr="003107A8">
              <w:rPr>
                <w:lang w:eastAsia="en-US"/>
              </w:rPr>
              <w:t xml:space="preserve">Факс: Эл. адрес: </w:t>
            </w:r>
          </w:p>
        </w:tc>
        <w:tc>
          <w:tcPr>
            <w:tcW w:w="4614" w:type="dxa"/>
          </w:tcPr>
          <w:p w14:paraId="39F85D4B" w14:textId="77777777" w:rsidR="00F822E0" w:rsidRPr="0080464B" w:rsidRDefault="00F822E0" w:rsidP="0080464B">
            <w:pPr>
              <w:rPr>
                <w:u w:val="single"/>
                <w:lang w:eastAsia="en-US"/>
              </w:rPr>
            </w:pPr>
            <w:r w:rsidRPr="0080464B">
              <w:rPr>
                <w:u w:val="single"/>
                <w:lang w:eastAsia="en-US"/>
              </w:rPr>
              <w:t>Уведомления</w:t>
            </w:r>
            <w:r w:rsidRPr="0080464B">
              <w:rPr>
                <w:u w:val="single"/>
                <w:lang w:eastAsia="en-US"/>
              </w:rPr>
              <w:br/>
              <w:t xml:space="preserve">Вниманию: </w:t>
            </w:r>
          </w:p>
          <w:p w14:paraId="081FEC4D" w14:textId="77777777" w:rsidR="00F822E0" w:rsidRPr="0080464B" w:rsidRDefault="00F822E0" w:rsidP="0080464B">
            <w:pPr>
              <w:rPr>
                <w:u w:val="single"/>
                <w:lang w:eastAsia="en-US"/>
              </w:rPr>
            </w:pPr>
            <w:r w:rsidRPr="0080464B">
              <w:rPr>
                <w:u w:val="single"/>
                <w:lang w:eastAsia="en-US"/>
              </w:rPr>
              <w:t>ФИО</w:t>
            </w:r>
          </w:p>
          <w:p w14:paraId="4BB90895" w14:textId="77777777" w:rsidR="00F822E0" w:rsidRPr="0080464B" w:rsidRDefault="00F822E0" w:rsidP="0080464B">
            <w:pPr>
              <w:rPr>
                <w:u w:val="single"/>
                <w:lang w:eastAsia="en-US"/>
              </w:rPr>
            </w:pPr>
            <w:r w:rsidRPr="0080464B">
              <w:rPr>
                <w:u w:val="single"/>
                <w:lang w:eastAsia="en-US"/>
              </w:rPr>
              <w:t xml:space="preserve">Адрес: </w:t>
            </w:r>
          </w:p>
          <w:p w14:paraId="148B2854" w14:textId="77777777" w:rsidR="00F822E0" w:rsidRPr="0080464B" w:rsidRDefault="00F822E0" w:rsidP="0080464B">
            <w:pPr>
              <w:rPr>
                <w:u w:val="single"/>
                <w:lang w:eastAsia="en-US"/>
              </w:rPr>
            </w:pPr>
            <w:r w:rsidRPr="0080464B">
              <w:rPr>
                <w:u w:val="single"/>
                <w:lang w:eastAsia="en-US"/>
              </w:rPr>
              <w:t xml:space="preserve">Факс: </w:t>
            </w:r>
          </w:p>
          <w:p w14:paraId="3996DD15" w14:textId="77777777" w:rsidR="00F822E0" w:rsidRPr="0080464B" w:rsidRDefault="00F822E0" w:rsidP="0080464B">
            <w:pPr>
              <w:rPr>
                <w:u w:val="single"/>
                <w:lang w:eastAsia="en-US"/>
              </w:rPr>
            </w:pPr>
            <w:r w:rsidRPr="0080464B">
              <w:rPr>
                <w:u w:val="single"/>
                <w:lang w:eastAsia="en-US"/>
              </w:rPr>
              <w:t xml:space="preserve">Эл. адрес: </w:t>
            </w:r>
          </w:p>
          <w:p w14:paraId="6BAC3BCD" w14:textId="77777777" w:rsidR="00F822E0" w:rsidRPr="0080464B" w:rsidRDefault="00F822E0" w:rsidP="0080464B">
            <w:pPr>
              <w:rPr>
                <w:u w:val="single"/>
                <w:lang w:eastAsia="en-US"/>
              </w:rPr>
            </w:pPr>
            <w:r w:rsidRPr="0080464B">
              <w:rPr>
                <w:u w:val="single"/>
                <w:lang w:eastAsia="en-US"/>
              </w:rPr>
              <w:t>Счета и иные платежные документы</w:t>
            </w:r>
          </w:p>
          <w:p w14:paraId="497F2B1F" w14:textId="77777777" w:rsidR="00F822E0" w:rsidRPr="0080464B" w:rsidRDefault="00F822E0" w:rsidP="0080464B">
            <w:pPr>
              <w:rPr>
                <w:u w:val="single"/>
                <w:lang w:eastAsia="en-US"/>
              </w:rPr>
            </w:pPr>
            <w:r w:rsidRPr="0080464B">
              <w:rPr>
                <w:u w:val="single"/>
                <w:lang w:eastAsia="en-US"/>
              </w:rPr>
              <w:t xml:space="preserve">Вниманию: </w:t>
            </w:r>
          </w:p>
          <w:p w14:paraId="2EA623A6" w14:textId="77777777" w:rsidR="00F822E0" w:rsidRPr="0080464B" w:rsidRDefault="00F822E0" w:rsidP="0080464B">
            <w:pPr>
              <w:rPr>
                <w:u w:val="single"/>
                <w:lang w:eastAsia="en-US"/>
              </w:rPr>
            </w:pPr>
            <w:r w:rsidRPr="0080464B">
              <w:rPr>
                <w:u w:val="single"/>
                <w:lang w:eastAsia="en-US"/>
              </w:rPr>
              <w:t>ФИО:</w:t>
            </w:r>
          </w:p>
          <w:p w14:paraId="36B2538C" w14:textId="77777777" w:rsidR="00F822E0" w:rsidRPr="0080464B" w:rsidRDefault="00F822E0" w:rsidP="0080464B">
            <w:pPr>
              <w:rPr>
                <w:u w:val="single"/>
                <w:lang w:eastAsia="en-US"/>
              </w:rPr>
            </w:pPr>
            <w:r w:rsidRPr="0080464B">
              <w:rPr>
                <w:u w:val="single"/>
                <w:lang w:eastAsia="en-US"/>
              </w:rPr>
              <w:t xml:space="preserve">Адрес: </w:t>
            </w:r>
          </w:p>
          <w:p w14:paraId="723BFD32" w14:textId="77777777" w:rsidR="00F822E0" w:rsidRPr="003107A8" w:rsidRDefault="00F822E0" w:rsidP="0080464B">
            <w:pPr>
              <w:rPr>
                <w:b/>
                <w:i/>
                <w:lang w:eastAsia="en-US"/>
              </w:rPr>
            </w:pPr>
            <w:r w:rsidRPr="0080464B">
              <w:rPr>
                <w:u w:val="single"/>
                <w:lang w:eastAsia="en-US"/>
              </w:rPr>
              <w:t>Факс: Эл. адрес:</w:t>
            </w:r>
            <w:r w:rsidRPr="003107A8">
              <w:rPr>
                <w:b/>
                <w:i/>
                <w:lang w:eastAsia="en-US"/>
              </w:rPr>
              <w:t xml:space="preserve"> </w:t>
            </w:r>
          </w:p>
        </w:tc>
      </w:tr>
    </w:tbl>
    <w:p w14:paraId="36CD9961" w14:textId="77777777" w:rsidR="00F822E0" w:rsidRPr="003107A8" w:rsidRDefault="00F822E0" w:rsidP="00F822E0">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88201E6" w14:textId="77777777" w:rsidR="00F822E0" w:rsidRPr="003107A8" w:rsidRDefault="00F822E0" w:rsidP="00F822E0">
      <w:pPr>
        <w:pStyle w:val="RUS11"/>
        <w:spacing w:before="120"/>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7E8F8EFF" w14:textId="77777777" w:rsidR="00F822E0" w:rsidRPr="003107A8" w:rsidRDefault="00F822E0" w:rsidP="00F822E0">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646DC08D" w14:textId="77777777" w:rsidR="00F822E0" w:rsidRPr="003107A8" w:rsidRDefault="00F822E0" w:rsidP="00F822E0">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6180BB0F" w14:textId="77777777" w:rsidR="00F822E0" w:rsidRPr="003107A8" w:rsidRDefault="00F822E0" w:rsidP="00F822E0">
      <w:pPr>
        <w:pStyle w:val="RUS11"/>
        <w:spacing w:before="120"/>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2295267D" w14:textId="77777777" w:rsidR="00F822E0" w:rsidRPr="003107A8" w:rsidRDefault="00F822E0" w:rsidP="00F822E0">
      <w:pPr>
        <w:pStyle w:val="RUS11"/>
        <w:spacing w:before="120"/>
      </w:pPr>
      <w:bookmarkStart w:id="195" w:name="_Ref497228398"/>
      <w:r w:rsidRPr="003107A8">
        <w:t xml:space="preserve">В случае изменения реквизитов, указанных в </w:t>
      </w:r>
      <w:r w:rsidR="007526E2">
        <w:t>статье 37 Договора</w:t>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5"/>
    </w:p>
    <w:p w14:paraId="4EF23C70" w14:textId="6154A662" w:rsidR="00F822E0" w:rsidRPr="003107A8" w:rsidRDefault="00F822E0" w:rsidP="00F822E0">
      <w:pPr>
        <w:pStyle w:val="RUS11"/>
        <w:spacing w:before="120"/>
      </w:pPr>
      <w:bookmarkStart w:id="196"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A930F3">
        <w:t>34.9</w:t>
      </w:r>
      <w:r w:rsidRPr="003107A8">
        <w:fldChar w:fldCharType="end"/>
      </w:r>
      <w:r w:rsidR="007526E2">
        <w:t>.</w:t>
      </w:r>
      <w:r w:rsidRPr="003107A8">
        <w:t xml:space="preserve">, Подрядчик в течение всего срока действия Договора направляет </w:t>
      </w:r>
      <w:r w:rsidR="00B141F3">
        <w:t>Генеральн</w:t>
      </w:r>
      <w:r w:rsidR="006E10C6">
        <w:t>ому</w:t>
      </w:r>
      <w:r w:rsidR="00B141F3">
        <w:t xml:space="preserve"> подрядчик</w:t>
      </w:r>
      <w:r w:rsidRPr="003107A8">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6"/>
    </w:p>
    <w:p w14:paraId="3E0562EA" w14:textId="77777777" w:rsidR="00F822E0" w:rsidRPr="003107A8" w:rsidRDefault="00F822E0" w:rsidP="00F822E0">
      <w:pPr>
        <w:pStyle w:val="RUS10"/>
      </w:pPr>
      <w:r w:rsidRPr="003107A8">
        <w:t>изменение юридического и</w:t>
      </w:r>
      <w:r>
        <w:t xml:space="preserve"> </w:t>
      </w:r>
      <w:r w:rsidRPr="003107A8">
        <w:t>/</w:t>
      </w:r>
      <w:r>
        <w:t xml:space="preserve"> </w:t>
      </w:r>
      <w:r w:rsidRPr="003107A8">
        <w:t>или почтового адреса;</w:t>
      </w:r>
    </w:p>
    <w:p w14:paraId="6FB076C2" w14:textId="77777777" w:rsidR="00F822E0" w:rsidRPr="003107A8" w:rsidRDefault="00F822E0" w:rsidP="00F822E0">
      <w:pPr>
        <w:pStyle w:val="RUS10"/>
      </w:pPr>
      <w:r w:rsidRPr="003107A8">
        <w:t>изменение банковских реквизитов;</w:t>
      </w:r>
    </w:p>
    <w:p w14:paraId="5FC8E2D1" w14:textId="77777777" w:rsidR="00F822E0" w:rsidRPr="003107A8" w:rsidRDefault="00F822E0" w:rsidP="00F822E0">
      <w:pPr>
        <w:pStyle w:val="RUS10"/>
      </w:pPr>
      <w:r w:rsidRPr="003107A8">
        <w:t>изменение учредительных документов;</w:t>
      </w:r>
    </w:p>
    <w:p w14:paraId="38B24CF5" w14:textId="77777777" w:rsidR="00F822E0" w:rsidRPr="003107A8" w:rsidRDefault="00F822E0" w:rsidP="00F822E0">
      <w:pPr>
        <w:pStyle w:val="RUS10"/>
      </w:pPr>
      <w:r w:rsidRPr="003107A8">
        <w:t>изменение ИНН и</w:t>
      </w:r>
      <w:r>
        <w:t xml:space="preserve"> </w:t>
      </w:r>
      <w:r w:rsidRPr="003107A8">
        <w:t>/</w:t>
      </w:r>
      <w:r>
        <w:t xml:space="preserve"> </w:t>
      </w:r>
      <w:r w:rsidRPr="003107A8">
        <w:t>или КПП;</w:t>
      </w:r>
    </w:p>
    <w:p w14:paraId="2B3F3576" w14:textId="77777777" w:rsidR="00F822E0" w:rsidRPr="003107A8" w:rsidRDefault="00F822E0" w:rsidP="00F822E0">
      <w:pPr>
        <w:pStyle w:val="RUS10"/>
      </w:pPr>
      <w:r w:rsidRPr="003107A8">
        <w:t>принятие решения о смене наименования;</w:t>
      </w:r>
    </w:p>
    <w:p w14:paraId="32F2BD45" w14:textId="77777777" w:rsidR="00F822E0" w:rsidRPr="003107A8" w:rsidRDefault="00F822E0" w:rsidP="00F822E0">
      <w:pPr>
        <w:pStyle w:val="RUS10"/>
      </w:pPr>
      <w:r w:rsidRPr="003107A8">
        <w:t>принятие решения о реорганизации;</w:t>
      </w:r>
    </w:p>
    <w:p w14:paraId="2553CBE5" w14:textId="77777777" w:rsidR="00F822E0" w:rsidRPr="003107A8" w:rsidRDefault="00F822E0" w:rsidP="00F822E0">
      <w:pPr>
        <w:pStyle w:val="RUS10"/>
      </w:pPr>
      <w:r w:rsidRPr="003107A8">
        <w:lastRenderedPageBreak/>
        <w:t>введение процедуры банкротства;</w:t>
      </w:r>
    </w:p>
    <w:p w14:paraId="1AC1E324" w14:textId="77777777" w:rsidR="00F822E0" w:rsidRPr="003107A8" w:rsidRDefault="00F822E0" w:rsidP="00F822E0">
      <w:pPr>
        <w:pStyle w:val="RUS10"/>
      </w:pPr>
      <w:r w:rsidRPr="003107A8">
        <w:t>принятие решения о добровольной ликвидации;</w:t>
      </w:r>
    </w:p>
    <w:p w14:paraId="1B33927B" w14:textId="77777777" w:rsidR="00F822E0" w:rsidRPr="003107A8" w:rsidRDefault="00F822E0" w:rsidP="00F822E0">
      <w:pPr>
        <w:pStyle w:val="RUS10"/>
      </w:pPr>
      <w:r w:rsidRPr="003107A8">
        <w:t>принятие решения об уменьшении уставного капитала.</w:t>
      </w:r>
    </w:p>
    <w:p w14:paraId="24872737" w14:textId="77777777" w:rsidR="00F822E0" w:rsidRPr="003107A8" w:rsidRDefault="00F822E0" w:rsidP="00F822E0">
      <w:pPr>
        <w:pStyle w:val="RUS11"/>
        <w:spacing w:before="120"/>
      </w:pPr>
      <w:r w:rsidRPr="003107A8">
        <w:t xml:space="preserve">Кроме того, Подрядчик письменно уведомляет </w:t>
      </w:r>
      <w:r w:rsidR="00B141F3">
        <w:t>Генеральн</w:t>
      </w:r>
      <w:r w:rsidR="006E10C6">
        <w:t>ого</w:t>
      </w:r>
      <w:r w:rsidR="00B141F3">
        <w:t xml:space="preserve"> подрядчик</w:t>
      </w:r>
      <w:r w:rsidRPr="003107A8">
        <w:t>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6FF83B19" w14:textId="45CED7E0" w:rsidR="00F822E0" w:rsidRDefault="00F822E0" w:rsidP="00F822E0">
      <w:pPr>
        <w:pStyle w:val="RUS1"/>
        <w:spacing w:before="120"/>
      </w:pPr>
      <w:bookmarkStart w:id="197" w:name="_Toc502142579"/>
      <w:bookmarkStart w:id="198" w:name="_Toc499813176"/>
      <w:bookmarkStart w:id="199" w:name="_Toc10019124"/>
      <w:r w:rsidRPr="003107A8">
        <w:t>Заключительные положения</w:t>
      </w:r>
      <w:bookmarkEnd w:id="197"/>
      <w:bookmarkEnd w:id="198"/>
      <w:bookmarkEnd w:id="199"/>
    </w:p>
    <w:p w14:paraId="284C63BF"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Договор вступает в силу с момента его подписания обеими Сторонами.</w:t>
      </w:r>
    </w:p>
    <w:p w14:paraId="159B6789"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5DFC1BF"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74188118"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Договор является обязательным для правопреемников Сторон.</w:t>
      </w:r>
    </w:p>
    <w:p w14:paraId="6B1D6536" w14:textId="77777777" w:rsidR="00C33E08" w:rsidRPr="00C33E08" w:rsidRDefault="00C33E08" w:rsidP="00C33E08">
      <w:pPr>
        <w:numPr>
          <w:ilvl w:val="2"/>
          <w:numId w:val="4"/>
        </w:numPr>
        <w:spacing w:before="120" w:after="120"/>
        <w:jc w:val="both"/>
        <w:rPr>
          <w:rFonts w:eastAsia="Calibri"/>
          <w:sz w:val="22"/>
          <w:szCs w:val="22"/>
        </w:rPr>
      </w:pPr>
      <w:bookmarkStart w:id="200" w:name="_Ref496809304"/>
      <w:r w:rsidRPr="00C33E08">
        <w:rPr>
          <w:rFonts w:eastAsia="Calibri"/>
          <w:sz w:val="22"/>
          <w:szCs w:val="22"/>
        </w:rPr>
        <w:t>Любая договоренность между Генеральным подрядчиком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0"/>
    </w:p>
    <w:p w14:paraId="61C0AD3F"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37C321A1"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Уступка права требования по Договору либо перевод долга могут быть произведены только с письменного согласия Генерального подрядчика. Уступка права требования либо перевод долга по Договору оформляется трехсторонним договором.</w:t>
      </w:r>
    </w:p>
    <w:p w14:paraId="53EDEBDD"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Генеральный подрядчик имеет право на приостановление Работ по собственному усмотрению и на любой срок, не расторгая Договора. В случае получения Подрядчиком от Генерального подрядчика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Генеральный подрядчик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14:paraId="697E56F9"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Стороны осведомлены о наличии обстоятельств, вызванных угрозой распространения коронавирусной инфекции (COVID-19).</w:t>
      </w:r>
    </w:p>
    <w:p w14:paraId="2EDB788F"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Заказчика/Покупателя, согласно рекомендаций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14:paraId="34ACC138"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 xml:space="preserve">Подрядчик обязуется при перемещении персонала Подрядчика по территории Заказчика/Генерального подрядчика (коридоры, лестничные марши, главный корпус и т.д.) обеспечить недопустимость его приближения к изолированному персоналу (вахта) Заказчика/Генерального подрядчика на расстоянии менее 1,5 метров. Знак отличия изолированного персонала – спецодежда. </w:t>
      </w:r>
    </w:p>
    <w:p w14:paraId="627D4ED1"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 xml:space="preserve">Подрядчик обязуется обеспечить свой персонал средствами индивидуальной защиты – перчатки, одноразовые маски, средства дезинфекции, а также обязуется контролировать нахождение и передвижение своего персонала по территории Заказчика/Генерального подрядчика только с использованием указанных средств индивидуальной защиты, а также обеспечит </w:t>
      </w:r>
      <w:r w:rsidRPr="00C33E08">
        <w:rPr>
          <w:rFonts w:eastAsia="Calibri"/>
          <w:sz w:val="22"/>
          <w:szCs w:val="22"/>
        </w:rPr>
        <w:lastRenderedPageBreak/>
        <w:t>соблюдение своим персоналом мер социального дистанцирования, т.е. не допускать приближение одного человека к другому ближе чем на 1,5 метра.</w:t>
      </w:r>
    </w:p>
    <w:p w14:paraId="7C45A115"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Подрядчик обязуется ежедневно проводить обработку применяемых для выполнения работ по настоящему договору инструментов и механизмов, автотранспорта дезинфицирующими средствами.</w:t>
      </w:r>
    </w:p>
    <w:p w14:paraId="164197D2"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незамедлительно сообщать руководству Генерального подрядчика, отстранять подчиненных от работы и отправлять домой, если у них повышена температура или обнаружены иные признаки вирусного заболевания.</w:t>
      </w:r>
    </w:p>
    <w:p w14:paraId="6D6A0A0F"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В случае нарушения обязательств Подрядчиком, предусмотренных условиями настоящего Договора Генеральный подрядчик вправе потребовать, а Подрядчик в этом случае обязуется уплатить штраф в размере 25 000 рублей за каждый документально подтвержденный и зафиксированный путем фотофиксации случай нарушения, в порядке и сроки, установленные статьей 27 Договора.</w:t>
      </w:r>
    </w:p>
    <w:p w14:paraId="1810D930"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 xml:space="preserve">При повторном нарушении персоналом Подрядчика условий, предусмотренных настоящим пунктом, Генеральный подрядчик расторгнуть настоящий договор в одностороннем порядке. </w:t>
      </w:r>
    </w:p>
    <w:p w14:paraId="5968C41A"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При исполнении Договора Стороны руководствуются следующими антикоррупционными условиями:</w:t>
      </w:r>
    </w:p>
    <w:p w14:paraId="23380618" w14:textId="77777777" w:rsidR="00C33E08" w:rsidRPr="00C33E08" w:rsidRDefault="00C33E08" w:rsidP="00C33E08">
      <w:pPr>
        <w:numPr>
          <w:ilvl w:val="3"/>
          <w:numId w:val="4"/>
        </w:numPr>
        <w:tabs>
          <w:tab w:val="clear" w:pos="2978"/>
          <w:tab w:val="left" w:pos="1560"/>
        </w:tabs>
        <w:spacing w:before="120" w:after="120"/>
        <w:jc w:val="both"/>
        <w:rPr>
          <w:bCs/>
          <w:sz w:val="22"/>
          <w:szCs w:val="22"/>
        </w:rPr>
      </w:pPr>
      <w:r w:rsidRPr="00C33E08">
        <w:rPr>
          <w:bCs/>
          <w:sz w:val="22"/>
          <w:szCs w:val="22"/>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14:paraId="374E88BB" w14:textId="77777777" w:rsidR="00C33E08" w:rsidRPr="00C33E08" w:rsidRDefault="00C33E08" w:rsidP="00C33E08">
      <w:pPr>
        <w:numPr>
          <w:ilvl w:val="3"/>
          <w:numId w:val="4"/>
        </w:numPr>
        <w:tabs>
          <w:tab w:val="clear" w:pos="2978"/>
          <w:tab w:val="left" w:pos="1560"/>
        </w:tabs>
        <w:spacing w:before="120" w:after="120"/>
        <w:jc w:val="both"/>
        <w:rPr>
          <w:bCs/>
          <w:sz w:val="22"/>
          <w:szCs w:val="22"/>
        </w:rPr>
      </w:pPr>
      <w:r w:rsidRPr="00C33E08">
        <w:rPr>
          <w:bCs/>
          <w:sz w:val="22"/>
          <w:szCs w:val="22"/>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AE048BF" w14:textId="77777777" w:rsidR="00C33E08" w:rsidRPr="00C33E08" w:rsidRDefault="00C33E08" w:rsidP="00C33E08">
      <w:pPr>
        <w:numPr>
          <w:ilvl w:val="3"/>
          <w:numId w:val="4"/>
        </w:numPr>
        <w:tabs>
          <w:tab w:val="clear" w:pos="2978"/>
          <w:tab w:val="left" w:pos="1560"/>
        </w:tabs>
        <w:spacing w:before="120" w:after="120"/>
        <w:jc w:val="both"/>
        <w:rPr>
          <w:bCs/>
          <w:sz w:val="22"/>
          <w:szCs w:val="22"/>
        </w:rPr>
      </w:pPr>
      <w:r w:rsidRPr="00C33E08">
        <w:rPr>
          <w:bCs/>
          <w:sz w:val="22"/>
          <w:szCs w:val="22"/>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6953A6EB" w14:textId="77777777" w:rsidR="00C33E08" w:rsidRPr="00C33E08" w:rsidRDefault="00C33E08" w:rsidP="00C33E08">
      <w:pPr>
        <w:numPr>
          <w:ilvl w:val="3"/>
          <w:numId w:val="4"/>
        </w:numPr>
        <w:tabs>
          <w:tab w:val="clear" w:pos="2978"/>
          <w:tab w:val="left" w:pos="1560"/>
        </w:tabs>
        <w:spacing w:before="120" w:after="120"/>
        <w:jc w:val="both"/>
        <w:rPr>
          <w:bCs/>
          <w:sz w:val="22"/>
          <w:szCs w:val="22"/>
        </w:rPr>
      </w:pPr>
      <w:r w:rsidRPr="00C33E08">
        <w:rPr>
          <w:bCs/>
          <w:sz w:val="22"/>
          <w:szCs w:val="22"/>
        </w:rPr>
        <w:t>Под действиями работника, осуществляемыми в пользу стимулирующей его Стороны, понимаются:</w:t>
      </w:r>
    </w:p>
    <w:p w14:paraId="493775EA" w14:textId="77777777" w:rsidR="00C33E08" w:rsidRPr="00C33E08" w:rsidRDefault="00C33E08" w:rsidP="00C33E08">
      <w:pPr>
        <w:numPr>
          <w:ilvl w:val="0"/>
          <w:numId w:val="2"/>
        </w:numPr>
        <w:spacing w:after="120"/>
        <w:jc w:val="both"/>
        <w:rPr>
          <w:iCs/>
          <w:sz w:val="22"/>
          <w:szCs w:val="22"/>
        </w:rPr>
      </w:pPr>
      <w:r w:rsidRPr="00C33E08">
        <w:rPr>
          <w:iCs/>
          <w:sz w:val="22"/>
          <w:szCs w:val="22"/>
        </w:rPr>
        <w:t>предоставление неоправданных преимуществ по сравнению с другими клиентами;</w:t>
      </w:r>
    </w:p>
    <w:p w14:paraId="6FB3651A" w14:textId="77777777" w:rsidR="00C33E08" w:rsidRPr="00C33E08" w:rsidRDefault="00C33E08" w:rsidP="00C33E08">
      <w:pPr>
        <w:numPr>
          <w:ilvl w:val="0"/>
          <w:numId w:val="2"/>
        </w:numPr>
        <w:spacing w:after="120"/>
        <w:jc w:val="both"/>
        <w:rPr>
          <w:iCs/>
          <w:sz w:val="22"/>
          <w:szCs w:val="22"/>
        </w:rPr>
      </w:pPr>
      <w:r w:rsidRPr="00C33E08">
        <w:rPr>
          <w:iCs/>
          <w:sz w:val="22"/>
          <w:szCs w:val="22"/>
        </w:rPr>
        <w:t>предоставление каких-либо гарантий;</w:t>
      </w:r>
    </w:p>
    <w:p w14:paraId="503A8124" w14:textId="77777777" w:rsidR="00C33E08" w:rsidRPr="00C33E08" w:rsidRDefault="00C33E08" w:rsidP="00C33E08">
      <w:pPr>
        <w:numPr>
          <w:ilvl w:val="0"/>
          <w:numId w:val="2"/>
        </w:numPr>
        <w:spacing w:after="120"/>
        <w:jc w:val="both"/>
        <w:rPr>
          <w:iCs/>
          <w:sz w:val="22"/>
          <w:szCs w:val="22"/>
        </w:rPr>
      </w:pPr>
      <w:r w:rsidRPr="00C33E08">
        <w:rPr>
          <w:iCs/>
          <w:sz w:val="22"/>
          <w:szCs w:val="22"/>
        </w:rPr>
        <w:t>ускорение существующих процедур;</w:t>
      </w:r>
    </w:p>
    <w:p w14:paraId="6F793517" w14:textId="77777777" w:rsidR="00C33E08" w:rsidRPr="00C33E08" w:rsidRDefault="00C33E08" w:rsidP="00C33E08">
      <w:pPr>
        <w:numPr>
          <w:ilvl w:val="0"/>
          <w:numId w:val="2"/>
        </w:numPr>
        <w:spacing w:after="120"/>
        <w:jc w:val="both"/>
        <w:rPr>
          <w:iCs/>
          <w:sz w:val="22"/>
          <w:szCs w:val="22"/>
        </w:rPr>
      </w:pPr>
      <w:r w:rsidRPr="00C33E08">
        <w:rPr>
          <w:iCs/>
          <w:sz w:val="22"/>
          <w:szCs w:val="22"/>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17F6AC98" w14:textId="77777777" w:rsidR="00C33E08" w:rsidRPr="00C33E08" w:rsidRDefault="00C33E08" w:rsidP="00C33E08">
      <w:pPr>
        <w:numPr>
          <w:ilvl w:val="3"/>
          <w:numId w:val="4"/>
        </w:numPr>
        <w:tabs>
          <w:tab w:val="clear" w:pos="2978"/>
          <w:tab w:val="left" w:pos="1560"/>
        </w:tabs>
        <w:spacing w:before="120" w:after="120"/>
        <w:jc w:val="both"/>
        <w:rPr>
          <w:bCs/>
          <w:sz w:val="22"/>
          <w:szCs w:val="22"/>
        </w:rPr>
      </w:pPr>
      <w:r w:rsidRPr="00C33E08">
        <w:rPr>
          <w:bCs/>
          <w:sz w:val="22"/>
          <w:szCs w:val="22"/>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w:t>
      </w:r>
      <w:r w:rsidRPr="00C33E08">
        <w:rPr>
          <w:bCs/>
          <w:sz w:val="22"/>
          <w:szCs w:val="22"/>
        </w:rPr>
        <w:lastRenderedPageBreak/>
        <w:t xml:space="preserve">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6D47F2CC" w14:textId="77777777" w:rsidR="00C33E08" w:rsidRPr="00C33E08" w:rsidRDefault="00C33E08" w:rsidP="00C33E08">
      <w:pPr>
        <w:numPr>
          <w:ilvl w:val="3"/>
          <w:numId w:val="4"/>
        </w:numPr>
        <w:tabs>
          <w:tab w:val="clear" w:pos="2978"/>
          <w:tab w:val="left" w:pos="1418"/>
          <w:tab w:val="num" w:pos="1560"/>
        </w:tabs>
        <w:spacing w:before="120" w:after="120"/>
        <w:jc w:val="both"/>
        <w:rPr>
          <w:bCs/>
          <w:sz w:val="22"/>
          <w:szCs w:val="22"/>
        </w:rPr>
      </w:pPr>
      <w:r w:rsidRPr="00C33E08">
        <w:rPr>
          <w:bCs/>
          <w:sz w:val="22"/>
          <w:szCs w:val="22"/>
        </w:rPr>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Pr="00C33E08">
        <w:rPr>
          <w:bCs/>
          <w:iCs/>
          <w:sz w:val="22"/>
          <w:szCs w:val="22"/>
        </w:rPr>
        <w:t>Российской Федерации</w:t>
      </w:r>
      <w:r w:rsidRPr="00C33E08">
        <w:rPr>
          <w:bCs/>
          <w:sz w:val="22"/>
          <w:szCs w:val="22"/>
        </w:rPr>
        <w:t xml:space="preserve"> «Коммерческий подкуп», материалы внутренних расследований Стороны направляют в правоохранительные органы.</w:t>
      </w:r>
    </w:p>
    <w:p w14:paraId="7C3A630F" w14:textId="77777777" w:rsidR="00C33E08" w:rsidRPr="00C33E08" w:rsidRDefault="00C33E08" w:rsidP="00C33E08">
      <w:pPr>
        <w:numPr>
          <w:ilvl w:val="3"/>
          <w:numId w:val="4"/>
        </w:numPr>
        <w:tabs>
          <w:tab w:val="clear" w:pos="2978"/>
          <w:tab w:val="left" w:pos="1418"/>
          <w:tab w:val="num" w:pos="1560"/>
        </w:tabs>
        <w:spacing w:before="120" w:after="120"/>
        <w:jc w:val="both"/>
        <w:rPr>
          <w:bCs/>
          <w:sz w:val="22"/>
          <w:szCs w:val="22"/>
        </w:rPr>
      </w:pPr>
      <w:r w:rsidRPr="00C33E08">
        <w:rPr>
          <w:bCs/>
          <w:sz w:val="22"/>
          <w:szCs w:val="22"/>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6F72677" w14:textId="77777777" w:rsidR="00C33E08" w:rsidRPr="00C33E08" w:rsidRDefault="00C33E08" w:rsidP="00C33E08">
      <w:pPr>
        <w:numPr>
          <w:ilvl w:val="3"/>
          <w:numId w:val="4"/>
        </w:numPr>
        <w:tabs>
          <w:tab w:val="clear" w:pos="2978"/>
          <w:tab w:val="left" w:pos="1418"/>
          <w:tab w:val="num" w:pos="1560"/>
        </w:tabs>
        <w:spacing w:before="120" w:after="120"/>
        <w:jc w:val="both"/>
        <w:rPr>
          <w:bCs/>
          <w:sz w:val="22"/>
          <w:szCs w:val="22"/>
        </w:rPr>
      </w:pPr>
      <w:r w:rsidRPr="00C33E08">
        <w:rPr>
          <w:bCs/>
          <w:sz w:val="22"/>
          <w:szCs w:val="22"/>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328B925A" w14:textId="77777777" w:rsidR="00C33E08" w:rsidRPr="00C33E08" w:rsidRDefault="00C33E08" w:rsidP="00C33E08">
      <w:pPr>
        <w:numPr>
          <w:ilvl w:val="3"/>
          <w:numId w:val="4"/>
        </w:numPr>
        <w:tabs>
          <w:tab w:val="clear" w:pos="2978"/>
          <w:tab w:val="left" w:pos="1418"/>
          <w:tab w:val="num" w:pos="1560"/>
        </w:tabs>
        <w:spacing w:before="120" w:after="120"/>
        <w:jc w:val="both"/>
        <w:rPr>
          <w:bCs/>
          <w:sz w:val="22"/>
          <w:szCs w:val="22"/>
        </w:rPr>
      </w:pPr>
      <w:r w:rsidRPr="00C33E08">
        <w:rPr>
          <w:bCs/>
          <w:sz w:val="22"/>
          <w:szCs w:val="22"/>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2F7A487C" w14:textId="77777777" w:rsidR="00C33E08" w:rsidRPr="00C33E08" w:rsidRDefault="00C33E08" w:rsidP="00C33E08">
      <w:pPr>
        <w:numPr>
          <w:ilvl w:val="3"/>
          <w:numId w:val="4"/>
        </w:numPr>
        <w:tabs>
          <w:tab w:val="clear" w:pos="2978"/>
          <w:tab w:val="left" w:pos="1701"/>
        </w:tabs>
        <w:spacing w:before="120" w:after="120"/>
        <w:jc w:val="both"/>
        <w:rPr>
          <w:bCs/>
          <w:sz w:val="22"/>
          <w:szCs w:val="22"/>
        </w:rPr>
      </w:pPr>
      <w:r w:rsidRPr="00C33E08">
        <w:rPr>
          <w:bCs/>
          <w:sz w:val="22"/>
          <w:szCs w:val="22"/>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13B82F6" w14:textId="77777777" w:rsidR="00C33E08" w:rsidRPr="00C33E08" w:rsidRDefault="00C33E08" w:rsidP="00C33E08">
      <w:pPr>
        <w:numPr>
          <w:ilvl w:val="3"/>
          <w:numId w:val="4"/>
        </w:numPr>
        <w:tabs>
          <w:tab w:val="clear" w:pos="2978"/>
          <w:tab w:val="left" w:pos="1418"/>
          <w:tab w:val="left" w:pos="1560"/>
        </w:tabs>
        <w:spacing w:before="120" w:after="120"/>
        <w:jc w:val="both"/>
        <w:rPr>
          <w:bCs/>
          <w:sz w:val="22"/>
          <w:szCs w:val="22"/>
        </w:rPr>
      </w:pPr>
      <w:r w:rsidRPr="00C33E08">
        <w:rPr>
          <w:bCs/>
          <w:sz w:val="22"/>
          <w:szCs w:val="22"/>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31BB689"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39369531" w14:textId="24B43100"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E063B8F" w14:textId="52D3D196"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Подрядчик обязуется уведомить Генерального подрядчика немедленно, если Подрядчик или любое другое физическое или юридическое лицо, указанное в пункте 3</w:t>
      </w:r>
      <w:r w:rsidR="00E976A9">
        <w:rPr>
          <w:rFonts w:eastAsia="Calibri"/>
          <w:sz w:val="22"/>
          <w:szCs w:val="22"/>
        </w:rPr>
        <w:t>5</w:t>
      </w:r>
      <w:r w:rsidRPr="00C33E08">
        <w:rPr>
          <w:rFonts w:eastAsia="Calibri"/>
          <w:sz w:val="22"/>
          <w:szCs w:val="22"/>
        </w:rPr>
        <w:t>.18., станет объектом каких-либо применимых санкций после заключения Договора.</w:t>
      </w:r>
    </w:p>
    <w:p w14:paraId="5027D715" w14:textId="51508E5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Генеральный подрядчик имеет право немедленно расторгнуть и (или) прекратить исполнение настоящего договора, если станет известно, что Подрядчик или любое другое физическое или юридическое лицо, указанное в пункте 3</w:t>
      </w:r>
      <w:r w:rsidR="00E976A9">
        <w:rPr>
          <w:rFonts w:eastAsia="Calibri"/>
          <w:sz w:val="22"/>
          <w:szCs w:val="22"/>
        </w:rPr>
        <w:t>5</w:t>
      </w:r>
      <w:bookmarkStart w:id="201" w:name="_GoBack"/>
      <w:bookmarkEnd w:id="201"/>
      <w:r w:rsidRPr="00C33E08">
        <w:rPr>
          <w:rFonts w:eastAsia="Calibri"/>
          <w:sz w:val="22"/>
          <w:szCs w:val="22"/>
        </w:rPr>
        <w:t>.18.,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3</w:t>
      </w:r>
      <w:r w:rsidR="00E976A9">
        <w:rPr>
          <w:rFonts w:eastAsia="Calibri"/>
          <w:sz w:val="22"/>
          <w:szCs w:val="22"/>
        </w:rPr>
        <w:t>5</w:t>
      </w:r>
      <w:r w:rsidRPr="00C33E08">
        <w:rPr>
          <w:rFonts w:eastAsia="Calibri"/>
          <w:sz w:val="22"/>
          <w:szCs w:val="22"/>
        </w:rPr>
        <w:t xml:space="preserve">.18. в любой </w:t>
      </w:r>
      <w:r w:rsidRPr="00C33E08">
        <w:rPr>
          <w:rFonts w:eastAsia="Calibri"/>
          <w:sz w:val="22"/>
          <w:szCs w:val="22"/>
        </w:rPr>
        <w:lastRenderedPageBreak/>
        <w:t>момент, следующий за моментом заключения Договора, но в пределах срока его действия или исполнения станет объектом применимых санкций.</w:t>
      </w:r>
    </w:p>
    <w:p w14:paraId="23731D78" w14:textId="18DE0AEA"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Расторжение и (или) прекращение исполнения Договора согласно пункту 3</w:t>
      </w:r>
      <w:r w:rsidR="00E976A9">
        <w:rPr>
          <w:rFonts w:eastAsia="Calibri"/>
          <w:sz w:val="22"/>
          <w:szCs w:val="22"/>
        </w:rPr>
        <w:t>5</w:t>
      </w:r>
      <w:r w:rsidRPr="00C33E08">
        <w:rPr>
          <w:rFonts w:eastAsia="Calibri"/>
          <w:sz w:val="22"/>
          <w:szCs w:val="22"/>
        </w:rPr>
        <w:t>.21. не создаёт для Генерального подрядчика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Генеральным подрядчиком письменного уведомления не позднее, чем за 10 (десять) календарных дней до даты расторжения и (или) прекращения его действия. Договор считается расторгнутым и (или) прекращенным с даты, указанной в уведомлении о его расторжении.</w:t>
      </w:r>
    </w:p>
    <w:p w14:paraId="123E3A18"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0DF5358" w14:textId="77777777" w:rsidR="00F822E0" w:rsidRDefault="00F822E0" w:rsidP="00F822E0">
      <w:pPr>
        <w:pStyle w:val="RUS1"/>
        <w:spacing w:before="120"/>
      </w:pPr>
      <w:bookmarkStart w:id="202" w:name="_Toc502142580"/>
      <w:bookmarkStart w:id="203" w:name="_Toc499813177"/>
      <w:bookmarkStart w:id="204" w:name="_Toc10019125"/>
      <w:r w:rsidRPr="003107A8">
        <w:t>Перечень документов, прилагаемых к настоящему Договору</w:t>
      </w:r>
      <w:bookmarkEnd w:id="202"/>
      <w:bookmarkEnd w:id="203"/>
      <w:bookmarkEnd w:id="204"/>
    </w:p>
    <w:tbl>
      <w:tblPr>
        <w:tblStyle w:val="af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6237"/>
      </w:tblGrid>
      <w:tr w:rsidR="004B72EB" w14:paraId="2FC0E471" w14:textId="77777777" w:rsidTr="004B72EB">
        <w:trPr>
          <w:trHeight w:val="283"/>
        </w:trPr>
        <w:tc>
          <w:tcPr>
            <w:tcW w:w="3261" w:type="dxa"/>
          </w:tcPr>
          <w:p w14:paraId="728D46C2" w14:textId="77777777" w:rsidR="004B72EB" w:rsidRPr="004B72EB" w:rsidRDefault="004B72EB" w:rsidP="004B72EB">
            <w:pPr>
              <w:rPr>
                <w:sz w:val="22"/>
                <w:szCs w:val="22"/>
                <w:lang w:val="ru-RU"/>
              </w:rPr>
            </w:pPr>
            <w:r w:rsidRPr="004B72EB">
              <w:rPr>
                <w:sz w:val="22"/>
                <w:szCs w:val="22"/>
                <w:lang w:val="ru-RU"/>
              </w:rPr>
              <w:t xml:space="preserve">Приложение № 1 </w:t>
            </w:r>
          </w:p>
        </w:tc>
        <w:tc>
          <w:tcPr>
            <w:tcW w:w="6237" w:type="dxa"/>
          </w:tcPr>
          <w:p w14:paraId="30E080FB" w14:textId="77777777" w:rsidR="004B72EB" w:rsidRPr="004B72EB" w:rsidRDefault="004B72EB" w:rsidP="00EA68F6">
            <w:pPr>
              <w:rPr>
                <w:sz w:val="22"/>
                <w:szCs w:val="22"/>
                <w:lang w:val="ru-RU"/>
              </w:rPr>
            </w:pPr>
            <w:r w:rsidRPr="004B72EB">
              <w:rPr>
                <w:sz w:val="22"/>
                <w:szCs w:val="22"/>
                <w:lang w:val="ru-RU"/>
              </w:rPr>
              <w:t>Техническое задание</w:t>
            </w:r>
          </w:p>
        </w:tc>
      </w:tr>
      <w:tr w:rsidR="004B72EB" w14:paraId="35F30C6F" w14:textId="77777777" w:rsidTr="004B72EB">
        <w:trPr>
          <w:trHeight w:val="286"/>
        </w:trPr>
        <w:tc>
          <w:tcPr>
            <w:tcW w:w="3261" w:type="dxa"/>
          </w:tcPr>
          <w:p w14:paraId="160892ED" w14:textId="77777777" w:rsidR="004B72EB" w:rsidRPr="004B72EB" w:rsidRDefault="004B72EB" w:rsidP="004B72EB">
            <w:pPr>
              <w:rPr>
                <w:sz w:val="22"/>
                <w:szCs w:val="22"/>
                <w:lang w:val="ru-RU"/>
              </w:rPr>
            </w:pPr>
            <w:r w:rsidRPr="004B72EB">
              <w:rPr>
                <w:sz w:val="22"/>
                <w:szCs w:val="22"/>
                <w:lang w:val="ru-RU"/>
              </w:rPr>
              <w:t>Приложение № 2</w:t>
            </w:r>
          </w:p>
        </w:tc>
        <w:tc>
          <w:tcPr>
            <w:tcW w:w="6237" w:type="dxa"/>
          </w:tcPr>
          <w:p w14:paraId="61F959B3" w14:textId="77777777" w:rsidR="004B72EB" w:rsidRPr="004B72EB" w:rsidRDefault="004B72EB" w:rsidP="00EA68F6">
            <w:pPr>
              <w:rPr>
                <w:sz w:val="22"/>
                <w:szCs w:val="22"/>
                <w:lang w:val="ru-RU"/>
              </w:rPr>
            </w:pPr>
            <w:r w:rsidRPr="004B72EB">
              <w:rPr>
                <w:sz w:val="22"/>
                <w:szCs w:val="22"/>
                <w:lang w:val="ru-RU"/>
              </w:rPr>
              <w:t>Расчет договорной цены</w:t>
            </w:r>
          </w:p>
        </w:tc>
      </w:tr>
      <w:tr w:rsidR="004B72EB" w14:paraId="0063E188" w14:textId="77777777" w:rsidTr="004B72EB">
        <w:trPr>
          <w:trHeight w:val="291"/>
        </w:trPr>
        <w:tc>
          <w:tcPr>
            <w:tcW w:w="3261" w:type="dxa"/>
          </w:tcPr>
          <w:p w14:paraId="4830C116" w14:textId="77777777" w:rsidR="004B72EB" w:rsidRPr="004B72EB" w:rsidRDefault="004B72EB" w:rsidP="004B72EB">
            <w:pPr>
              <w:rPr>
                <w:sz w:val="22"/>
                <w:szCs w:val="22"/>
                <w:lang w:val="ru-RU"/>
              </w:rPr>
            </w:pPr>
            <w:r w:rsidRPr="004B72EB">
              <w:rPr>
                <w:sz w:val="22"/>
                <w:szCs w:val="22"/>
                <w:lang w:val="ru-RU"/>
              </w:rPr>
              <w:t>Приложение № 3</w:t>
            </w:r>
          </w:p>
        </w:tc>
        <w:tc>
          <w:tcPr>
            <w:tcW w:w="6237" w:type="dxa"/>
          </w:tcPr>
          <w:p w14:paraId="116C3CC4" w14:textId="107F0E45" w:rsidR="009074C0" w:rsidRPr="004B72EB" w:rsidRDefault="004B72EB" w:rsidP="00032222">
            <w:pPr>
              <w:rPr>
                <w:sz w:val="22"/>
                <w:szCs w:val="22"/>
                <w:lang w:val="ru-RU"/>
              </w:rPr>
            </w:pPr>
            <w:r w:rsidRPr="004B72EB">
              <w:rPr>
                <w:sz w:val="22"/>
                <w:szCs w:val="22"/>
                <w:lang w:val="ru-RU"/>
              </w:rPr>
              <w:t>График выполнения Работ</w:t>
            </w:r>
          </w:p>
        </w:tc>
      </w:tr>
      <w:tr w:rsidR="004B72EB" w14:paraId="6BF65A75" w14:textId="77777777" w:rsidTr="004B72EB">
        <w:trPr>
          <w:trHeight w:val="291"/>
        </w:trPr>
        <w:tc>
          <w:tcPr>
            <w:tcW w:w="3261" w:type="dxa"/>
          </w:tcPr>
          <w:p w14:paraId="1B3C43FF" w14:textId="706C518D" w:rsidR="004B72EB" w:rsidRPr="00EA68F6" w:rsidRDefault="009074C0" w:rsidP="004B72EB">
            <w:pPr>
              <w:rPr>
                <w:sz w:val="22"/>
                <w:szCs w:val="22"/>
                <w:lang w:val="ru-RU"/>
              </w:rPr>
            </w:pPr>
            <w:r>
              <w:rPr>
                <w:sz w:val="22"/>
                <w:szCs w:val="22"/>
                <w:lang w:val="ru-RU"/>
              </w:rPr>
              <w:t>Приложение № 4</w:t>
            </w:r>
          </w:p>
        </w:tc>
        <w:tc>
          <w:tcPr>
            <w:tcW w:w="6237" w:type="dxa"/>
          </w:tcPr>
          <w:p w14:paraId="72095B09" w14:textId="77777777" w:rsidR="004B72EB" w:rsidRPr="00EA68F6" w:rsidRDefault="00EA68F6" w:rsidP="00EA68F6">
            <w:pPr>
              <w:rPr>
                <w:sz w:val="22"/>
                <w:szCs w:val="22"/>
                <w:lang w:val="ru-RU"/>
              </w:rPr>
            </w:pPr>
            <w:r w:rsidRPr="00EA68F6">
              <w:rPr>
                <w:sz w:val="22"/>
                <w:szCs w:val="22"/>
                <w:lang w:val="ru-RU"/>
              </w:rPr>
              <w:t>Гарантии</w:t>
            </w:r>
            <w:r w:rsidRPr="003107A8">
              <w:rPr>
                <w:sz w:val="22"/>
                <w:szCs w:val="22"/>
              </w:rPr>
              <w:t xml:space="preserve"> и</w:t>
            </w:r>
            <w:r>
              <w:rPr>
                <w:sz w:val="22"/>
                <w:szCs w:val="22"/>
                <w:lang w:val="ru-RU"/>
              </w:rPr>
              <w:t xml:space="preserve"> заверения</w:t>
            </w:r>
          </w:p>
        </w:tc>
      </w:tr>
      <w:tr w:rsidR="00EA68F6" w14:paraId="529B17EA" w14:textId="77777777" w:rsidTr="004B72EB">
        <w:trPr>
          <w:trHeight w:val="291"/>
        </w:trPr>
        <w:tc>
          <w:tcPr>
            <w:tcW w:w="3261" w:type="dxa"/>
          </w:tcPr>
          <w:p w14:paraId="64F933D0" w14:textId="55453968" w:rsidR="00EA68F6" w:rsidRPr="00EA68F6" w:rsidRDefault="009074C0" w:rsidP="004B72EB">
            <w:pPr>
              <w:rPr>
                <w:sz w:val="22"/>
                <w:szCs w:val="22"/>
                <w:lang w:val="ru-RU"/>
              </w:rPr>
            </w:pPr>
            <w:r>
              <w:rPr>
                <w:sz w:val="22"/>
                <w:szCs w:val="22"/>
                <w:lang w:val="ru-RU"/>
              </w:rPr>
              <w:t>Приложение № 5</w:t>
            </w:r>
          </w:p>
        </w:tc>
        <w:tc>
          <w:tcPr>
            <w:tcW w:w="6237" w:type="dxa"/>
          </w:tcPr>
          <w:p w14:paraId="47458F66" w14:textId="77777777" w:rsidR="00EA68F6" w:rsidRPr="00EA68F6" w:rsidRDefault="0022673A" w:rsidP="002700DF">
            <w:pPr>
              <w:jc w:val="both"/>
              <w:rPr>
                <w:sz w:val="22"/>
                <w:szCs w:val="22"/>
                <w:lang w:val="ru-RU"/>
              </w:rPr>
            </w:pPr>
            <w:r>
              <w:rPr>
                <w:sz w:val="22"/>
                <w:szCs w:val="22"/>
                <w:lang w:val="ru-RU"/>
              </w:rPr>
              <w:t>Перечень требований к Подрядчику по охране труда, промышленной, экологической, пожарной и иной безопасности и ответственность за их нарушение</w:t>
            </w:r>
          </w:p>
        </w:tc>
      </w:tr>
      <w:tr w:rsidR="00EA68F6" w14:paraId="3D1B068C" w14:textId="77777777" w:rsidTr="004B72EB">
        <w:trPr>
          <w:trHeight w:val="291"/>
        </w:trPr>
        <w:tc>
          <w:tcPr>
            <w:tcW w:w="3261" w:type="dxa"/>
          </w:tcPr>
          <w:p w14:paraId="22F16060" w14:textId="35C97429" w:rsidR="00EA68F6" w:rsidRPr="00EA68F6" w:rsidRDefault="009074C0" w:rsidP="0022673A">
            <w:pPr>
              <w:rPr>
                <w:sz w:val="22"/>
                <w:szCs w:val="22"/>
                <w:lang w:val="ru-RU"/>
              </w:rPr>
            </w:pPr>
            <w:r>
              <w:rPr>
                <w:sz w:val="22"/>
                <w:szCs w:val="22"/>
                <w:lang w:val="ru-RU"/>
              </w:rPr>
              <w:t>Приложение № 6</w:t>
            </w:r>
          </w:p>
        </w:tc>
        <w:tc>
          <w:tcPr>
            <w:tcW w:w="6237" w:type="dxa"/>
          </w:tcPr>
          <w:p w14:paraId="210AF9BA" w14:textId="77777777" w:rsidR="00EA68F6" w:rsidRPr="00EA68F6" w:rsidRDefault="0022673A" w:rsidP="00F33684">
            <w:pPr>
              <w:rPr>
                <w:sz w:val="22"/>
                <w:szCs w:val="22"/>
                <w:lang w:val="ru-RU"/>
              </w:rPr>
            </w:pPr>
            <w:r>
              <w:rPr>
                <w:sz w:val="22"/>
                <w:szCs w:val="22"/>
                <w:lang w:val="ru-RU"/>
              </w:rPr>
              <w:t>Нормативно-техническая документация</w:t>
            </w:r>
          </w:p>
        </w:tc>
      </w:tr>
      <w:tr w:rsidR="00C16EEF" w14:paraId="15EB7FC8" w14:textId="77777777" w:rsidTr="004B72EB">
        <w:trPr>
          <w:trHeight w:val="291"/>
        </w:trPr>
        <w:tc>
          <w:tcPr>
            <w:tcW w:w="3261" w:type="dxa"/>
          </w:tcPr>
          <w:p w14:paraId="50D7089E" w14:textId="6FE5C29D" w:rsidR="00C16EEF" w:rsidRPr="00C16EEF" w:rsidRDefault="00C16EEF" w:rsidP="004B72EB">
            <w:pPr>
              <w:rPr>
                <w:sz w:val="22"/>
                <w:szCs w:val="22"/>
                <w:lang w:val="ru-RU"/>
              </w:rPr>
            </w:pPr>
            <w:r>
              <w:rPr>
                <w:sz w:val="22"/>
                <w:szCs w:val="22"/>
                <w:lang w:val="ru-RU"/>
              </w:rPr>
              <w:t>Приложе</w:t>
            </w:r>
            <w:r w:rsidR="009074C0">
              <w:rPr>
                <w:sz w:val="22"/>
                <w:szCs w:val="22"/>
                <w:lang w:val="ru-RU"/>
              </w:rPr>
              <w:t>ние № 7</w:t>
            </w:r>
          </w:p>
        </w:tc>
        <w:tc>
          <w:tcPr>
            <w:tcW w:w="6237" w:type="dxa"/>
          </w:tcPr>
          <w:p w14:paraId="6472747B" w14:textId="77777777" w:rsidR="00C16EEF" w:rsidRPr="001D5766" w:rsidRDefault="001D5766" w:rsidP="002700DF">
            <w:pPr>
              <w:jc w:val="both"/>
              <w:rPr>
                <w:sz w:val="22"/>
                <w:szCs w:val="22"/>
                <w:lang w:val="ru-RU"/>
              </w:rPr>
            </w:pPr>
            <w:r w:rsidRPr="001D5766">
              <w:rPr>
                <w:sz w:val="22"/>
                <w:szCs w:val="22"/>
                <w:lang w:val="ru-RU"/>
              </w:rPr>
              <w:t>Соглашение о соблюдении Подрядчиком требований в области охраны труда, охраны окружающей среды, промышленной и пожарной без</w:t>
            </w:r>
            <w:r>
              <w:rPr>
                <w:sz w:val="22"/>
                <w:szCs w:val="22"/>
                <w:lang w:val="ru-RU"/>
              </w:rPr>
              <w:t>опасности</w:t>
            </w:r>
          </w:p>
        </w:tc>
      </w:tr>
      <w:tr w:rsidR="00EA68F6" w14:paraId="3A9D8E54" w14:textId="77777777" w:rsidTr="004B72EB">
        <w:trPr>
          <w:trHeight w:val="291"/>
        </w:trPr>
        <w:tc>
          <w:tcPr>
            <w:tcW w:w="3261" w:type="dxa"/>
          </w:tcPr>
          <w:p w14:paraId="0691E11E" w14:textId="195B3D12" w:rsidR="00EA68F6" w:rsidRPr="00EA68F6" w:rsidRDefault="00EA68F6" w:rsidP="00C16EEF">
            <w:pPr>
              <w:rPr>
                <w:sz w:val="22"/>
                <w:szCs w:val="22"/>
                <w:lang w:val="ru-RU"/>
              </w:rPr>
            </w:pPr>
            <w:r>
              <w:rPr>
                <w:sz w:val="22"/>
                <w:szCs w:val="22"/>
                <w:lang w:val="ru-RU"/>
              </w:rPr>
              <w:t xml:space="preserve">Приложение № </w:t>
            </w:r>
            <w:r w:rsidR="009074C0">
              <w:rPr>
                <w:sz w:val="22"/>
                <w:szCs w:val="22"/>
                <w:lang w:val="ru-RU"/>
              </w:rPr>
              <w:t>8</w:t>
            </w:r>
          </w:p>
        </w:tc>
        <w:tc>
          <w:tcPr>
            <w:tcW w:w="6237" w:type="dxa"/>
          </w:tcPr>
          <w:p w14:paraId="2575FDFD" w14:textId="77777777" w:rsidR="00EA68F6" w:rsidRPr="00EA68F6" w:rsidRDefault="00EA68F6" w:rsidP="002700DF">
            <w:pPr>
              <w:jc w:val="both"/>
              <w:rPr>
                <w:sz w:val="22"/>
                <w:szCs w:val="22"/>
                <w:lang w:val="ru-RU"/>
              </w:rPr>
            </w:pPr>
            <w:r w:rsidRPr="00EA68F6">
              <w:rPr>
                <w:sz w:val="22"/>
                <w:szCs w:val="22"/>
                <w:lang w:val="ru-RU"/>
              </w:rPr>
              <w:t>Соглашение о соблюдении Подрядчиком требований в области антитеррористической безопасно</w:t>
            </w:r>
            <w:r>
              <w:rPr>
                <w:sz w:val="22"/>
                <w:szCs w:val="22"/>
                <w:lang w:val="ru-RU"/>
              </w:rPr>
              <w:t>сти</w:t>
            </w:r>
          </w:p>
        </w:tc>
      </w:tr>
      <w:tr w:rsidR="00373A88" w14:paraId="4DD95A9D" w14:textId="77777777" w:rsidTr="004B72EB">
        <w:trPr>
          <w:trHeight w:val="291"/>
        </w:trPr>
        <w:tc>
          <w:tcPr>
            <w:tcW w:w="3261" w:type="dxa"/>
          </w:tcPr>
          <w:p w14:paraId="2FF67224" w14:textId="07756DC3" w:rsidR="00373A88" w:rsidRPr="00373A88" w:rsidRDefault="00373A88" w:rsidP="00C16EEF">
            <w:pPr>
              <w:rPr>
                <w:sz w:val="22"/>
                <w:szCs w:val="22"/>
                <w:lang w:val="ru-RU"/>
              </w:rPr>
            </w:pPr>
            <w:r>
              <w:rPr>
                <w:sz w:val="22"/>
                <w:szCs w:val="22"/>
                <w:lang w:val="ru-RU"/>
              </w:rPr>
              <w:t>Приложение № 9</w:t>
            </w:r>
          </w:p>
        </w:tc>
        <w:tc>
          <w:tcPr>
            <w:tcW w:w="6237" w:type="dxa"/>
          </w:tcPr>
          <w:p w14:paraId="1C85A360" w14:textId="183F10E8" w:rsidR="00373A88" w:rsidRPr="00373A88" w:rsidRDefault="00373A88" w:rsidP="002700DF">
            <w:pPr>
              <w:jc w:val="both"/>
              <w:rPr>
                <w:sz w:val="22"/>
                <w:szCs w:val="22"/>
                <w:lang w:val="ru-RU"/>
              </w:rPr>
            </w:pPr>
            <w:r>
              <w:rPr>
                <w:sz w:val="22"/>
                <w:szCs w:val="22"/>
                <w:lang w:val="ru-RU"/>
              </w:rPr>
              <w:t xml:space="preserve">Перечень </w:t>
            </w:r>
            <w:r w:rsidR="00B5312D">
              <w:rPr>
                <w:sz w:val="22"/>
                <w:szCs w:val="22"/>
                <w:lang w:val="ru-RU"/>
              </w:rPr>
              <w:t xml:space="preserve">оборудования и материалов </w:t>
            </w:r>
            <w:r>
              <w:rPr>
                <w:sz w:val="22"/>
                <w:szCs w:val="22"/>
                <w:lang w:val="ru-RU"/>
              </w:rPr>
              <w:t>по</w:t>
            </w:r>
            <w:r w:rsidR="00B5312D">
              <w:rPr>
                <w:sz w:val="22"/>
                <w:szCs w:val="22"/>
                <w:lang w:val="ru-RU"/>
              </w:rPr>
              <w:t>с</w:t>
            </w:r>
            <w:r>
              <w:rPr>
                <w:sz w:val="22"/>
                <w:szCs w:val="22"/>
                <w:lang w:val="ru-RU"/>
              </w:rPr>
              <w:t>тавки</w:t>
            </w:r>
            <w:r w:rsidR="00B5312D">
              <w:rPr>
                <w:sz w:val="22"/>
                <w:szCs w:val="22"/>
                <w:lang w:val="ru-RU"/>
              </w:rPr>
              <w:t xml:space="preserve"> Генерального подрядчика </w:t>
            </w:r>
            <w:r>
              <w:rPr>
                <w:sz w:val="22"/>
                <w:szCs w:val="22"/>
                <w:lang w:val="ru-RU"/>
              </w:rPr>
              <w:t xml:space="preserve"> </w:t>
            </w:r>
          </w:p>
        </w:tc>
      </w:tr>
      <w:tr w:rsidR="00A0090C" w14:paraId="2D9CFBC7" w14:textId="77777777" w:rsidTr="004B72EB">
        <w:trPr>
          <w:trHeight w:val="291"/>
        </w:trPr>
        <w:tc>
          <w:tcPr>
            <w:tcW w:w="3261" w:type="dxa"/>
          </w:tcPr>
          <w:p w14:paraId="6927B48C" w14:textId="72750591" w:rsidR="00A0090C" w:rsidRPr="00A0090C" w:rsidRDefault="00A0090C" w:rsidP="00C16EEF">
            <w:pPr>
              <w:rPr>
                <w:sz w:val="22"/>
                <w:szCs w:val="22"/>
                <w:lang w:val="ru-RU"/>
              </w:rPr>
            </w:pPr>
            <w:r>
              <w:rPr>
                <w:sz w:val="22"/>
                <w:szCs w:val="22"/>
                <w:lang w:val="ru-RU"/>
              </w:rPr>
              <w:t>Приложение № 10</w:t>
            </w:r>
          </w:p>
        </w:tc>
        <w:tc>
          <w:tcPr>
            <w:tcW w:w="6237" w:type="dxa"/>
          </w:tcPr>
          <w:p w14:paraId="33465E50" w14:textId="42DBDB39" w:rsidR="00A0090C" w:rsidRPr="00A0090C" w:rsidRDefault="00A0090C" w:rsidP="00A0090C">
            <w:pPr>
              <w:jc w:val="both"/>
              <w:rPr>
                <w:sz w:val="22"/>
                <w:szCs w:val="22"/>
                <w:lang w:val="ru-RU"/>
              </w:rPr>
            </w:pPr>
            <w:r>
              <w:rPr>
                <w:sz w:val="22"/>
                <w:szCs w:val="22"/>
                <w:lang w:val="ru-RU"/>
              </w:rPr>
              <w:t xml:space="preserve">Перечень оборудования поставки Подрядчика  </w:t>
            </w:r>
          </w:p>
        </w:tc>
      </w:tr>
    </w:tbl>
    <w:p w14:paraId="607A07A2" w14:textId="77777777" w:rsidR="00F822E0" w:rsidRPr="003107A8" w:rsidRDefault="00F822E0" w:rsidP="00F822E0">
      <w:pPr>
        <w:pStyle w:val="RUS1"/>
        <w:spacing w:before="120"/>
      </w:pPr>
      <w:bookmarkStart w:id="205" w:name="_Toc502142581"/>
      <w:bookmarkStart w:id="206" w:name="_Toc499813178"/>
      <w:bookmarkStart w:id="207" w:name="_Toc10019126"/>
      <w:r w:rsidRPr="003107A8">
        <w:t>Реквизиты и подписи Сторон</w:t>
      </w:r>
      <w:bookmarkEnd w:id="205"/>
      <w:bookmarkEnd w:id="206"/>
      <w:bookmarkEnd w:id="207"/>
    </w:p>
    <w:tbl>
      <w:tblPr>
        <w:tblW w:w="9390" w:type="dxa"/>
        <w:tblInd w:w="108" w:type="dxa"/>
        <w:tblLook w:val="00A0" w:firstRow="1" w:lastRow="0" w:firstColumn="1" w:lastColumn="0" w:noHBand="0" w:noVBand="0"/>
      </w:tblPr>
      <w:tblGrid>
        <w:gridCol w:w="4836"/>
        <w:gridCol w:w="4554"/>
      </w:tblGrid>
      <w:tr w:rsidR="00E976A9" w14:paraId="0061F743" w14:textId="77777777" w:rsidTr="00E976A9">
        <w:trPr>
          <w:cantSplit/>
          <w:trHeight w:val="387"/>
        </w:trPr>
        <w:tc>
          <w:tcPr>
            <w:tcW w:w="4836" w:type="dxa"/>
          </w:tcPr>
          <w:p w14:paraId="4483C6BD" w14:textId="77777777" w:rsidR="00E976A9" w:rsidRPr="003107A8" w:rsidRDefault="00E976A9" w:rsidP="00F822E0">
            <w:pPr>
              <w:widowControl w:val="0"/>
              <w:autoSpaceDE w:val="0"/>
              <w:autoSpaceDN w:val="0"/>
              <w:adjustRightInd w:val="0"/>
              <w:spacing w:before="120" w:after="120"/>
              <w:ind w:left="34"/>
              <w:rPr>
                <w:b/>
                <w:color w:val="000000"/>
                <w:sz w:val="22"/>
                <w:szCs w:val="22"/>
              </w:rPr>
            </w:pPr>
            <w:r w:rsidRPr="003107A8">
              <w:rPr>
                <w:b/>
                <w:color w:val="000000"/>
                <w:sz w:val="22"/>
                <w:szCs w:val="22"/>
              </w:rPr>
              <w:t>Подрядчик:</w:t>
            </w:r>
          </w:p>
        </w:tc>
        <w:tc>
          <w:tcPr>
            <w:tcW w:w="4554" w:type="dxa"/>
          </w:tcPr>
          <w:p w14:paraId="0E6C284A" w14:textId="77777777" w:rsidR="00E976A9" w:rsidRPr="003107A8" w:rsidRDefault="00E976A9" w:rsidP="007526E2">
            <w:pPr>
              <w:widowControl w:val="0"/>
              <w:autoSpaceDE w:val="0"/>
              <w:autoSpaceDN w:val="0"/>
              <w:adjustRightInd w:val="0"/>
              <w:spacing w:before="120" w:after="120"/>
              <w:ind w:left="33"/>
              <w:rPr>
                <w:b/>
                <w:color w:val="000000"/>
                <w:sz w:val="22"/>
                <w:szCs w:val="22"/>
              </w:rPr>
            </w:pPr>
            <w:r>
              <w:rPr>
                <w:b/>
                <w:color w:val="000000"/>
                <w:sz w:val="22"/>
                <w:szCs w:val="22"/>
              </w:rPr>
              <w:t>Генеральный подрядчик</w:t>
            </w:r>
            <w:r w:rsidRPr="003107A8">
              <w:rPr>
                <w:b/>
                <w:color w:val="000000"/>
                <w:sz w:val="22"/>
                <w:szCs w:val="22"/>
              </w:rPr>
              <w:t>:</w:t>
            </w:r>
          </w:p>
        </w:tc>
      </w:tr>
      <w:tr w:rsidR="00E976A9" w14:paraId="77C823AA" w14:textId="77777777" w:rsidTr="00E976A9">
        <w:trPr>
          <w:cantSplit/>
        </w:trPr>
        <w:tc>
          <w:tcPr>
            <w:tcW w:w="4836" w:type="dxa"/>
          </w:tcPr>
          <w:p w14:paraId="39038827" w14:textId="390A8EE2" w:rsidR="00E976A9" w:rsidRPr="003107A8" w:rsidRDefault="00E976A9" w:rsidP="007526E2">
            <w:pPr>
              <w:pStyle w:val="afa"/>
              <w:rPr>
                <w:color w:val="000000"/>
              </w:rPr>
            </w:pPr>
          </w:p>
        </w:tc>
        <w:tc>
          <w:tcPr>
            <w:tcW w:w="4554" w:type="dxa"/>
          </w:tcPr>
          <w:p w14:paraId="578B12AA" w14:textId="77777777" w:rsidR="00E976A9" w:rsidRPr="005356FD" w:rsidRDefault="00E976A9" w:rsidP="007526E2">
            <w:pPr>
              <w:rPr>
                <w:b/>
                <w:sz w:val="22"/>
                <w:szCs w:val="22"/>
              </w:rPr>
            </w:pPr>
            <w:r w:rsidRPr="005356FD">
              <w:rPr>
                <w:b/>
                <w:sz w:val="22"/>
                <w:szCs w:val="22"/>
              </w:rPr>
              <w:t>ООО «ЕвроСибЭнерго-инжиниринг»</w:t>
            </w:r>
          </w:p>
          <w:p w14:paraId="0D57DD13" w14:textId="77777777" w:rsidR="00E976A9" w:rsidRPr="005356FD" w:rsidRDefault="00E976A9" w:rsidP="007526E2">
            <w:pPr>
              <w:pStyle w:val="afa"/>
              <w:rPr>
                <w:rFonts w:ascii="Times New Roman" w:hAnsi="Times New Roman"/>
              </w:rPr>
            </w:pPr>
            <w:r w:rsidRPr="005356FD">
              <w:rPr>
                <w:rFonts w:ascii="Times New Roman" w:hAnsi="Times New Roman"/>
              </w:rPr>
              <w:t>Юридический адрес 664050, Иркутская обл., г.</w:t>
            </w:r>
            <w:r>
              <w:rPr>
                <w:rFonts w:ascii="Times New Roman" w:hAnsi="Times New Roman"/>
              </w:rPr>
              <w:t xml:space="preserve"> </w:t>
            </w:r>
            <w:r w:rsidRPr="005356FD">
              <w:rPr>
                <w:rFonts w:ascii="Times New Roman" w:hAnsi="Times New Roman"/>
              </w:rPr>
              <w:t>Иркутск, ул.</w:t>
            </w:r>
            <w:r>
              <w:rPr>
                <w:rFonts w:ascii="Times New Roman" w:hAnsi="Times New Roman"/>
              </w:rPr>
              <w:t xml:space="preserve"> </w:t>
            </w:r>
            <w:r w:rsidRPr="005356FD">
              <w:rPr>
                <w:rFonts w:ascii="Times New Roman" w:hAnsi="Times New Roman"/>
              </w:rPr>
              <w:t xml:space="preserve">Байкальская, дом 259, </w:t>
            </w:r>
          </w:p>
          <w:p w14:paraId="7EC8E928" w14:textId="77777777" w:rsidR="00E976A9" w:rsidRPr="005356FD" w:rsidRDefault="00E976A9" w:rsidP="007526E2">
            <w:pPr>
              <w:pStyle w:val="afa"/>
              <w:rPr>
                <w:rFonts w:ascii="Times New Roman" w:hAnsi="Times New Roman"/>
              </w:rPr>
            </w:pPr>
            <w:r w:rsidRPr="005356FD">
              <w:rPr>
                <w:rFonts w:ascii="Times New Roman" w:hAnsi="Times New Roman"/>
              </w:rPr>
              <w:t>Почтовый адрес: 664050, Иркутская обл., г.</w:t>
            </w:r>
            <w:r>
              <w:rPr>
                <w:rFonts w:ascii="Times New Roman" w:hAnsi="Times New Roman"/>
              </w:rPr>
              <w:t xml:space="preserve"> </w:t>
            </w:r>
            <w:r w:rsidRPr="005356FD">
              <w:rPr>
                <w:rFonts w:ascii="Times New Roman" w:hAnsi="Times New Roman"/>
              </w:rPr>
              <w:t>Иркутск, ул.</w:t>
            </w:r>
            <w:r>
              <w:rPr>
                <w:rFonts w:ascii="Times New Roman" w:hAnsi="Times New Roman"/>
              </w:rPr>
              <w:t xml:space="preserve"> </w:t>
            </w:r>
            <w:r w:rsidRPr="005356FD">
              <w:rPr>
                <w:rFonts w:ascii="Times New Roman" w:hAnsi="Times New Roman"/>
              </w:rPr>
              <w:t>Байкальская, а/я 50</w:t>
            </w:r>
          </w:p>
          <w:p w14:paraId="7CA599C4" w14:textId="77777777" w:rsidR="00E976A9" w:rsidRPr="005356FD" w:rsidRDefault="00E976A9" w:rsidP="007526E2">
            <w:pPr>
              <w:pStyle w:val="afa"/>
              <w:rPr>
                <w:rFonts w:ascii="Times New Roman" w:hAnsi="Times New Roman"/>
              </w:rPr>
            </w:pPr>
            <w:r w:rsidRPr="005356FD">
              <w:rPr>
                <w:rFonts w:ascii="Times New Roman" w:hAnsi="Times New Roman"/>
              </w:rPr>
              <w:t>Тел. (3952) 794-683, факс 794-546</w:t>
            </w:r>
          </w:p>
          <w:p w14:paraId="7808E651" w14:textId="77777777" w:rsidR="00E976A9" w:rsidRPr="005356FD" w:rsidRDefault="00E976A9" w:rsidP="007526E2">
            <w:pPr>
              <w:pStyle w:val="afa"/>
              <w:rPr>
                <w:rFonts w:ascii="Times New Roman" w:hAnsi="Times New Roman"/>
              </w:rPr>
            </w:pPr>
            <w:r w:rsidRPr="005356FD">
              <w:rPr>
                <w:rFonts w:ascii="Times New Roman" w:hAnsi="Times New Roman"/>
              </w:rPr>
              <w:t xml:space="preserve">ИНН 7701299247 /КПП 381101001 </w:t>
            </w:r>
          </w:p>
          <w:p w14:paraId="0878A3D8" w14:textId="77777777" w:rsidR="00E976A9" w:rsidRPr="005356FD" w:rsidRDefault="00E976A9" w:rsidP="007526E2">
            <w:pPr>
              <w:pStyle w:val="afa"/>
              <w:rPr>
                <w:rFonts w:ascii="Times New Roman" w:hAnsi="Times New Roman"/>
              </w:rPr>
            </w:pPr>
            <w:r w:rsidRPr="005356FD">
              <w:rPr>
                <w:rFonts w:ascii="Times New Roman" w:hAnsi="Times New Roman"/>
              </w:rPr>
              <w:t xml:space="preserve">р/с № 40702810522340001607 </w:t>
            </w:r>
          </w:p>
          <w:p w14:paraId="17325709" w14:textId="77777777" w:rsidR="00E976A9" w:rsidRPr="005356FD" w:rsidRDefault="00E976A9" w:rsidP="007526E2">
            <w:pPr>
              <w:pStyle w:val="afa"/>
              <w:rPr>
                <w:rFonts w:ascii="Times New Roman" w:hAnsi="Times New Roman"/>
              </w:rPr>
            </w:pPr>
            <w:r w:rsidRPr="005356FD">
              <w:rPr>
                <w:rFonts w:ascii="Times New Roman" w:hAnsi="Times New Roman"/>
              </w:rPr>
              <w:t>в Ф-Л БАНКА ГПБ (АО) «Восточно-Сибирский»</w:t>
            </w:r>
          </w:p>
          <w:p w14:paraId="0141A547" w14:textId="77777777" w:rsidR="00E976A9" w:rsidRPr="005356FD" w:rsidRDefault="00E976A9" w:rsidP="007526E2">
            <w:pPr>
              <w:pStyle w:val="afa"/>
              <w:rPr>
                <w:rFonts w:ascii="Times New Roman" w:hAnsi="Times New Roman"/>
              </w:rPr>
            </w:pPr>
            <w:r w:rsidRPr="005356FD">
              <w:rPr>
                <w:rFonts w:ascii="Times New Roman" w:hAnsi="Times New Roman"/>
              </w:rPr>
              <w:t>к/с № 30101810100000000877</w:t>
            </w:r>
          </w:p>
          <w:p w14:paraId="4E6E4053" w14:textId="77777777" w:rsidR="00E976A9" w:rsidRPr="005356FD" w:rsidRDefault="00E976A9" w:rsidP="007526E2">
            <w:pPr>
              <w:pStyle w:val="afa"/>
              <w:rPr>
                <w:rFonts w:ascii="Times New Roman" w:hAnsi="Times New Roman"/>
              </w:rPr>
            </w:pPr>
            <w:r w:rsidRPr="005356FD">
              <w:rPr>
                <w:rFonts w:ascii="Times New Roman" w:hAnsi="Times New Roman"/>
              </w:rPr>
              <w:t>БИК 040407877</w:t>
            </w:r>
          </w:p>
          <w:p w14:paraId="76A69E72" w14:textId="77777777" w:rsidR="00E976A9" w:rsidRPr="003107A8" w:rsidRDefault="00E976A9" w:rsidP="007526E2">
            <w:pPr>
              <w:rPr>
                <w:b/>
                <w:color w:val="000000"/>
                <w:sz w:val="22"/>
                <w:szCs w:val="22"/>
              </w:rPr>
            </w:pPr>
            <w:r w:rsidRPr="005356FD">
              <w:rPr>
                <w:sz w:val="22"/>
                <w:szCs w:val="22"/>
                <w:lang w:eastAsia="en-US"/>
              </w:rPr>
              <w:t>ОГРН 1027739107582</w:t>
            </w:r>
            <w:r>
              <w:rPr>
                <w:sz w:val="22"/>
                <w:szCs w:val="22"/>
                <w:lang w:eastAsia="en-US"/>
              </w:rPr>
              <w:t xml:space="preserve">, </w:t>
            </w:r>
            <w:r w:rsidRPr="005356FD">
              <w:rPr>
                <w:bCs/>
                <w:sz w:val="22"/>
                <w:szCs w:val="22"/>
              </w:rPr>
              <w:t>ОКПО</w:t>
            </w:r>
            <w:r w:rsidRPr="005356FD">
              <w:rPr>
                <w:bCs/>
                <w:sz w:val="22"/>
                <w:szCs w:val="22"/>
              </w:rPr>
              <w:tab/>
              <w:t>8550900</w:t>
            </w:r>
          </w:p>
        </w:tc>
      </w:tr>
      <w:tr w:rsidR="00E976A9" w14:paraId="72FA5F7B" w14:textId="77777777" w:rsidTr="00E976A9">
        <w:tblPrEx>
          <w:tblLook w:val="01E0" w:firstRow="1" w:lastRow="1" w:firstColumn="1" w:lastColumn="1" w:noHBand="0" w:noVBand="0"/>
        </w:tblPrEx>
        <w:trPr>
          <w:trHeight w:val="949"/>
        </w:trPr>
        <w:tc>
          <w:tcPr>
            <w:tcW w:w="4836" w:type="dxa"/>
          </w:tcPr>
          <w:p w14:paraId="18B4A3C6" w14:textId="65183836" w:rsidR="00E976A9" w:rsidRPr="003107A8" w:rsidRDefault="00E976A9" w:rsidP="005B5DD8">
            <w:pPr>
              <w:pStyle w:val="a6"/>
              <w:spacing w:before="120" w:after="120"/>
              <w:jc w:val="both"/>
              <w:rPr>
                <w:sz w:val="22"/>
                <w:szCs w:val="22"/>
              </w:rPr>
            </w:pPr>
          </w:p>
        </w:tc>
        <w:tc>
          <w:tcPr>
            <w:tcW w:w="4554" w:type="dxa"/>
          </w:tcPr>
          <w:p w14:paraId="64FB97D4" w14:textId="77777777" w:rsidR="00E976A9" w:rsidRPr="003107A8" w:rsidRDefault="00E976A9" w:rsidP="00F822E0">
            <w:pPr>
              <w:pStyle w:val="a6"/>
              <w:spacing w:before="120" w:after="120"/>
              <w:jc w:val="both"/>
              <w:rPr>
                <w:sz w:val="22"/>
                <w:szCs w:val="22"/>
              </w:rPr>
            </w:pPr>
            <w:r>
              <w:rPr>
                <w:sz w:val="22"/>
                <w:szCs w:val="22"/>
              </w:rPr>
              <w:t>Генеральный директор</w:t>
            </w:r>
          </w:p>
          <w:p w14:paraId="22FC82FF" w14:textId="77777777" w:rsidR="00E976A9" w:rsidRPr="003107A8" w:rsidRDefault="00E976A9" w:rsidP="00EA68F6">
            <w:pPr>
              <w:pStyle w:val="a6"/>
              <w:spacing w:before="120" w:after="120"/>
              <w:jc w:val="both"/>
              <w:rPr>
                <w:sz w:val="22"/>
                <w:szCs w:val="22"/>
              </w:rPr>
            </w:pPr>
            <w:r w:rsidRPr="003107A8">
              <w:rPr>
                <w:sz w:val="22"/>
                <w:szCs w:val="22"/>
              </w:rPr>
              <w:t>___________________</w:t>
            </w:r>
            <w:r>
              <w:rPr>
                <w:sz w:val="22"/>
                <w:szCs w:val="22"/>
              </w:rPr>
              <w:t xml:space="preserve"> А.В. Борисычев</w:t>
            </w:r>
          </w:p>
        </w:tc>
      </w:tr>
    </w:tbl>
    <w:p w14:paraId="0A2DED9E" w14:textId="77777777" w:rsidR="00F822E0" w:rsidRPr="00F11CF8" w:rsidRDefault="00F822E0" w:rsidP="00E545B8">
      <w:pPr>
        <w:pStyle w:val="SCH"/>
        <w:numPr>
          <w:ilvl w:val="0"/>
          <w:numId w:val="0"/>
        </w:numPr>
        <w:spacing w:before="120" w:line="240" w:lineRule="auto"/>
        <w:rPr>
          <w:sz w:val="22"/>
          <w:szCs w:val="22"/>
        </w:rPr>
      </w:pPr>
    </w:p>
    <w:sectPr w:rsidR="00F822E0" w:rsidRPr="00F11CF8" w:rsidSect="00F822E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1970DC" w14:textId="77777777" w:rsidR="00973922" w:rsidRDefault="00973922">
      <w:r>
        <w:separator/>
      </w:r>
    </w:p>
  </w:endnote>
  <w:endnote w:type="continuationSeparator" w:id="0">
    <w:p w14:paraId="5FAAB505" w14:textId="77777777" w:rsidR="00973922" w:rsidRDefault="00973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7275B" w14:textId="3B5A03F1" w:rsidR="002700DF" w:rsidRPr="003F011C" w:rsidRDefault="002700DF" w:rsidP="00F822E0">
    <w:pPr>
      <w:jc w:val="right"/>
    </w:pPr>
    <w:r>
      <w:rPr>
        <w:lang w:val="en-US"/>
      </w:rPr>
      <w:tab/>
    </w:r>
    <w:r w:rsidRPr="003F011C">
      <w:fldChar w:fldCharType="begin"/>
    </w:r>
    <w:r w:rsidRPr="003F011C">
      <w:instrText xml:space="preserve"> PAGE   \* MERGEFORMAT </w:instrText>
    </w:r>
    <w:r w:rsidRPr="003F011C">
      <w:fldChar w:fldCharType="separate"/>
    </w:r>
    <w:r w:rsidR="00E976A9">
      <w:rPr>
        <w:noProof/>
      </w:rPr>
      <w:t>51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6BFF84" w14:textId="77777777" w:rsidR="00973922" w:rsidRDefault="00973922" w:rsidP="00F822E0">
      <w:r>
        <w:separator/>
      </w:r>
    </w:p>
  </w:footnote>
  <w:footnote w:type="continuationSeparator" w:id="0">
    <w:p w14:paraId="622054CC" w14:textId="77777777" w:rsidR="00973922" w:rsidRDefault="00973922" w:rsidP="00F822E0">
      <w:r>
        <w:continuationSeparator/>
      </w:r>
    </w:p>
  </w:footnote>
  <w:footnote w:type="continuationNotice" w:id="1">
    <w:p w14:paraId="02B62E0A" w14:textId="77777777" w:rsidR="00973922" w:rsidRDefault="00973922"/>
  </w:footnote>
  <w:footnote w:id="2">
    <w:p w14:paraId="36F4D480" w14:textId="77777777" w:rsidR="002700DF" w:rsidRPr="004D7652" w:rsidRDefault="002700DF" w:rsidP="00F822E0">
      <w:pPr>
        <w:pStyle w:val="a8"/>
        <w:jc w:val="both"/>
        <w:rPr>
          <w:color w:val="C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39BBE" w14:textId="77777777" w:rsidR="002700DF" w:rsidRPr="00A74043" w:rsidRDefault="002700DF" w:rsidP="00F822E0">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01AED706">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A33CBF8E">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332C97FC">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0862F424">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B88C7AEE">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2C2E088">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406E254E">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88E684A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67965910">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 w15:restartNumberingAfterBreak="0">
    <w:nsid w:val="786A3F49"/>
    <w:multiLevelType w:val="multilevel"/>
    <w:tmpl w:val="C71C3B40"/>
    <w:lvl w:ilvl="0">
      <w:start w:val="1"/>
      <w:numFmt w:val="upperRoman"/>
      <w:pStyle w:val="a"/>
      <w:lvlText w:val="РАЗДЕЛ %1."/>
      <w:lvlJc w:val="center"/>
      <w:pPr>
        <w:ind w:left="141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978"/>
        </w:tabs>
        <w:ind w:left="14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2"/>
  </w:num>
  <w:num w:numId="2">
    <w:abstractNumId w:val="0"/>
  </w:num>
  <w:num w:numId="3">
    <w:abstractNumId w:val="1"/>
  </w:num>
  <w:num w:numId="4">
    <w:abstractNumId w:val="3"/>
  </w:num>
  <w:num w:numId="5">
    <w:abstractNumId w:val="3"/>
  </w:num>
  <w:num w:numId="6">
    <w:abstractNumId w:val="3"/>
  </w:num>
  <w:num w:numId="7">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removePersonalInformation/>
  <w:doNotTrackFormatting/>
  <w:documentProtection w:edit="readOnly" w:formatting="1" w:enforcement="0"/>
  <w:defaultTabStop w:val="709"/>
  <w:doNotShadeFormData/>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913"/>
    <w:rsid w:val="00011127"/>
    <w:rsid w:val="00017568"/>
    <w:rsid w:val="00032222"/>
    <w:rsid w:val="00050F69"/>
    <w:rsid w:val="00051BDD"/>
    <w:rsid w:val="000557B9"/>
    <w:rsid w:val="00062913"/>
    <w:rsid w:val="00070610"/>
    <w:rsid w:val="000760A3"/>
    <w:rsid w:val="000932DA"/>
    <w:rsid w:val="000A4388"/>
    <w:rsid w:val="000B010B"/>
    <w:rsid w:val="000C126F"/>
    <w:rsid w:val="000F140E"/>
    <w:rsid w:val="001000F2"/>
    <w:rsid w:val="00102A81"/>
    <w:rsid w:val="00104CE3"/>
    <w:rsid w:val="0012240C"/>
    <w:rsid w:val="001233A1"/>
    <w:rsid w:val="00123B8E"/>
    <w:rsid w:val="00155FC4"/>
    <w:rsid w:val="00171101"/>
    <w:rsid w:val="0018072F"/>
    <w:rsid w:val="00182ED7"/>
    <w:rsid w:val="00183B20"/>
    <w:rsid w:val="00185AF3"/>
    <w:rsid w:val="001A2198"/>
    <w:rsid w:val="001A6114"/>
    <w:rsid w:val="001C221E"/>
    <w:rsid w:val="001C225A"/>
    <w:rsid w:val="001D5766"/>
    <w:rsid w:val="001E63AE"/>
    <w:rsid w:val="001F5D74"/>
    <w:rsid w:val="00201A75"/>
    <w:rsid w:val="00201BC8"/>
    <w:rsid w:val="00213D6C"/>
    <w:rsid w:val="00222F58"/>
    <w:rsid w:val="00225E03"/>
    <w:rsid w:val="0022673A"/>
    <w:rsid w:val="0023068B"/>
    <w:rsid w:val="0023387B"/>
    <w:rsid w:val="00252C45"/>
    <w:rsid w:val="00265309"/>
    <w:rsid w:val="00266F2C"/>
    <w:rsid w:val="002700DF"/>
    <w:rsid w:val="00273BF4"/>
    <w:rsid w:val="00276EDD"/>
    <w:rsid w:val="00281D8B"/>
    <w:rsid w:val="00286C4C"/>
    <w:rsid w:val="002A6430"/>
    <w:rsid w:val="002B542B"/>
    <w:rsid w:val="002C03F2"/>
    <w:rsid w:val="002C452D"/>
    <w:rsid w:val="002D4FF9"/>
    <w:rsid w:val="002D6B12"/>
    <w:rsid w:val="002E60C2"/>
    <w:rsid w:val="00325390"/>
    <w:rsid w:val="003346FA"/>
    <w:rsid w:val="003347DD"/>
    <w:rsid w:val="00361406"/>
    <w:rsid w:val="00373A88"/>
    <w:rsid w:val="00377B9D"/>
    <w:rsid w:val="00391B45"/>
    <w:rsid w:val="00397912"/>
    <w:rsid w:val="003A18CD"/>
    <w:rsid w:val="003A1EEC"/>
    <w:rsid w:val="003A6451"/>
    <w:rsid w:val="003B2A0D"/>
    <w:rsid w:val="003E5D3B"/>
    <w:rsid w:val="004051D4"/>
    <w:rsid w:val="00441DC8"/>
    <w:rsid w:val="00445017"/>
    <w:rsid w:val="00456F81"/>
    <w:rsid w:val="004616BF"/>
    <w:rsid w:val="00462086"/>
    <w:rsid w:val="0046223C"/>
    <w:rsid w:val="00466BBD"/>
    <w:rsid w:val="00467B0B"/>
    <w:rsid w:val="00473A33"/>
    <w:rsid w:val="00485D02"/>
    <w:rsid w:val="00487071"/>
    <w:rsid w:val="00487427"/>
    <w:rsid w:val="0048773F"/>
    <w:rsid w:val="004B2315"/>
    <w:rsid w:val="004B72EB"/>
    <w:rsid w:val="004C69F7"/>
    <w:rsid w:val="004F30BC"/>
    <w:rsid w:val="005020A1"/>
    <w:rsid w:val="0050328B"/>
    <w:rsid w:val="00510ABC"/>
    <w:rsid w:val="0051754C"/>
    <w:rsid w:val="00525F0F"/>
    <w:rsid w:val="00537AB6"/>
    <w:rsid w:val="00537DF6"/>
    <w:rsid w:val="00575295"/>
    <w:rsid w:val="00576B5E"/>
    <w:rsid w:val="00576CCE"/>
    <w:rsid w:val="00591A53"/>
    <w:rsid w:val="005A463D"/>
    <w:rsid w:val="005B2D7B"/>
    <w:rsid w:val="005B5DD8"/>
    <w:rsid w:val="005C272C"/>
    <w:rsid w:val="005D5582"/>
    <w:rsid w:val="005E1AA7"/>
    <w:rsid w:val="0061066F"/>
    <w:rsid w:val="00617A39"/>
    <w:rsid w:val="006362AB"/>
    <w:rsid w:val="006420D8"/>
    <w:rsid w:val="00642C11"/>
    <w:rsid w:val="006469AD"/>
    <w:rsid w:val="006566F1"/>
    <w:rsid w:val="00667F37"/>
    <w:rsid w:val="00673882"/>
    <w:rsid w:val="00676C09"/>
    <w:rsid w:val="00684C9C"/>
    <w:rsid w:val="00690394"/>
    <w:rsid w:val="006B3D7B"/>
    <w:rsid w:val="006C229E"/>
    <w:rsid w:val="006D35DD"/>
    <w:rsid w:val="006E10C6"/>
    <w:rsid w:val="006E6692"/>
    <w:rsid w:val="00704871"/>
    <w:rsid w:val="00706633"/>
    <w:rsid w:val="00713EDB"/>
    <w:rsid w:val="007334C5"/>
    <w:rsid w:val="007526E2"/>
    <w:rsid w:val="00761641"/>
    <w:rsid w:val="007671E1"/>
    <w:rsid w:val="0077063B"/>
    <w:rsid w:val="00781387"/>
    <w:rsid w:val="00782A81"/>
    <w:rsid w:val="007B35EF"/>
    <w:rsid w:val="007B4E8C"/>
    <w:rsid w:val="007D1AF4"/>
    <w:rsid w:val="007D3BFE"/>
    <w:rsid w:val="007E4103"/>
    <w:rsid w:val="007E4EF5"/>
    <w:rsid w:val="007F3A00"/>
    <w:rsid w:val="0080464B"/>
    <w:rsid w:val="00804661"/>
    <w:rsid w:val="00811963"/>
    <w:rsid w:val="00822495"/>
    <w:rsid w:val="008250C5"/>
    <w:rsid w:val="00825874"/>
    <w:rsid w:val="00830968"/>
    <w:rsid w:val="0083656A"/>
    <w:rsid w:val="0085072A"/>
    <w:rsid w:val="00855D09"/>
    <w:rsid w:val="00856D10"/>
    <w:rsid w:val="00867E8E"/>
    <w:rsid w:val="00875697"/>
    <w:rsid w:val="0088452F"/>
    <w:rsid w:val="00892B96"/>
    <w:rsid w:val="008B15F1"/>
    <w:rsid w:val="008C427D"/>
    <w:rsid w:val="008D3AA9"/>
    <w:rsid w:val="008D4AEF"/>
    <w:rsid w:val="008E126F"/>
    <w:rsid w:val="008E1D2C"/>
    <w:rsid w:val="008F343C"/>
    <w:rsid w:val="008F48E3"/>
    <w:rsid w:val="009074C0"/>
    <w:rsid w:val="009151E9"/>
    <w:rsid w:val="00927F6D"/>
    <w:rsid w:val="0093164E"/>
    <w:rsid w:val="00937717"/>
    <w:rsid w:val="009528A5"/>
    <w:rsid w:val="009572D0"/>
    <w:rsid w:val="00973922"/>
    <w:rsid w:val="00986812"/>
    <w:rsid w:val="009C67B0"/>
    <w:rsid w:val="009C7A26"/>
    <w:rsid w:val="009D434B"/>
    <w:rsid w:val="009D5E37"/>
    <w:rsid w:val="009E510B"/>
    <w:rsid w:val="009E5A2E"/>
    <w:rsid w:val="00A0090C"/>
    <w:rsid w:val="00A053F3"/>
    <w:rsid w:val="00A155F8"/>
    <w:rsid w:val="00A22A82"/>
    <w:rsid w:val="00A22B65"/>
    <w:rsid w:val="00A23E4E"/>
    <w:rsid w:val="00A24219"/>
    <w:rsid w:val="00A35B97"/>
    <w:rsid w:val="00A44090"/>
    <w:rsid w:val="00A66320"/>
    <w:rsid w:val="00A808DF"/>
    <w:rsid w:val="00A81D66"/>
    <w:rsid w:val="00A930F3"/>
    <w:rsid w:val="00AA4F68"/>
    <w:rsid w:val="00AA601B"/>
    <w:rsid w:val="00AB4A25"/>
    <w:rsid w:val="00AC4679"/>
    <w:rsid w:val="00AC7D79"/>
    <w:rsid w:val="00AE7DF3"/>
    <w:rsid w:val="00B12138"/>
    <w:rsid w:val="00B141F3"/>
    <w:rsid w:val="00B36915"/>
    <w:rsid w:val="00B5312D"/>
    <w:rsid w:val="00B632A6"/>
    <w:rsid w:val="00B723CD"/>
    <w:rsid w:val="00B77B17"/>
    <w:rsid w:val="00B836E2"/>
    <w:rsid w:val="00BA3DC6"/>
    <w:rsid w:val="00BB4798"/>
    <w:rsid w:val="00BC2632"/>
    <w:rsid w:val="00BD29EA"/>
    <w:rsid w:val="00BD467B"/>
    <w:rsid w:val="00BE3FED"/>
    <w:rsid w:val="00BF0D31"/>
    <w:rsid w:val="00BF615A"/>
    <w:rsid w:val="00C00432"/>
    <w:rsid w:val="00C15EBA"/>
    <w:rsid w:val="00C16EEF"/>
    <w:rsid w:val="00C26B71"/>
    <w:rsid w:val="00C33E08"/>
    <w:rsid w:val="00C4014E"/>
    <w:rsid w:val="00C428E5"/>
    <w:rsid w:val="00C92DD0"/>
    <w:rsid w:val="00C962E8"/>
    <w:rsid w:val="00CC4C1C"/>
    <w:rsid w:val="00CD5422"/>
    <w:rsid w:val="00CF2DCE"/>
    <w:rsid w:val="00D142A1"/>
    <w:rsid w:val="00D244CC"/>
    <w:rsid w:val="00D4347B"/>
    <w:rsid w:val="00D56549"/>
    <w:rsid w:val="00D644FC"/>
    <w:rsid w:val="00D64B67"/>
    <w:rsid w:val="00D911C9"/>
    <w:rsid w:val="00DB1AF1"/>
    <w:rsid w:val="00DC206B"/>
    <w:rsid w:val="00DC5C48"/>
    <w:rsid w:val="00DE1236"/>
    <w:rsid w:val="00DE6FA9"/>
    <w:rsid w:val="00E006C8"/>
    <w:rsid w:val="00E05772"/>
    <w:rsid w:val="00E05BB8"/>
    <w:rsid w:val="00E10620"/>
    <w:rsid w:val="00E11E71"/>
    <w:rsid w:val="00E131D8"/>
    <w:rsid w:val="00E1648F"/>
    <w:rsid w:val="00E16A26"/>
    <w:rsid w:val="00E31102"/>
    <w:rsid w:val="00E32B01"/>
    <w:rsid w:val="00E35952"/>
    <w:rsid w:val="00E36E30"/>
    <w:rsid w:val="00E5440A"/>
    <w:rsid w:val="00E545B8"/>
    <w:rsid w:val="00E56549"/>
    <w:rsid w:val="00E63634"/>
    <w:rsid w:val="00E63D85"/>
    <w:rsid w:val="00E83CA8"/>
    <w:rsid w:val="00E92BBA"/>
    <w:rsid w:val="00E94BF3"/>
    <w:rsid w:val="00E976A9"/>
    <w:rsid w:val="00EA1CCE"/>
    <w:rsid w:val="00EA68F6"/>
    <w:rsid w:val="00EB1B6F"/>
    <w:rsid w:val="00ED2ED6"/>
    <w:rsid w:val="00ED38B5"/>
    <w:rsid w:val="00EF5E0D"/>
    <w:rsid w:val="00F0392C"/>
    <w:rsid w:val="00F11CF8"/>
    <w:rsid w:val="00F33684"/>
    <w:rsid w:val="00F41673"/>
    <w:rsid w:val="00F6532D"/>
    <w:rsid w:val="00F65FA5"/>
    <w:rsid w:val="00F822E0"/>
    <w:rsid w:val="00F8278A"/>
    <w:rsid w:val="00F82DB3"/>
    <w:rsid w:val="00F83555"/>
    <w:rsid w:val="00F968A6"/>
    <w:rsid w:val="00FA05DC"/>
    <w:rsid w:val="00FD2FFA"/>
    <w:rsid w:val="00FD66D7"/>
    <w:rsid w:val="00FF55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BA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99"/>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4"/>
      </w:numPr>
      <w:spacing w:before="240" w:after="120"/>
      <w:ind w:left="0"/>
      <w:outlineLvl w:val="0"/>
    </w:pPr>
    <w:rPr>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d"/>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d"/>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paragraph" w:customStyle="1" w:styleId="ConsPlusNormal">
    <w:name w:val="ConsPlusNormal"/>
    <w:rsid w:val="00642C11"/>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153122">
      <w:bodyDiv w:val="1"/>
      <w:marLeft w:val="0"/>
      <w:marRight w:val="0"/>
      <w:marTop w:val="0"/>
      <w:marBottom w:val="0"/>
      <w:divBdr>
        <w:top w:val="none" w:sz="0" w:space="0" w:color="auto"/>
        <w:left w:val="none" w:sz="0" w:space="0" w:color="auto"/>
        <w:bottom w:val="none" w:sz="0" w:space="0" w:color="auto"/>
        <w:right w:val="none" w:sz="0" w:space="0" w:color="auto"/>
      </w:divBdr>
    </w:div>
    <w:div w:id="95066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consultantplus://offline/ref=15DE28FB43C839B5D4172069E2D1C02425221817845BCC16F73CE31EG8PDG" TargetMode="External"/><Relationship Id="rId2" Type="http://schemas.openxmlformats.org/officeDocument/2006/relationships/customXml" Target="../customXml/item2.xml"/><Relationship Id="rId16" Type="http://schemas.openxmlformats.org/officeDocument/2006/relationships/hyperlink" Target="http://www.irkutskenergo.ru/qa/6458.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zakupki.gov.r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2.xml><?xml version="1.0" encoding="utf-8"?>
<ds:datastoreItem xmlns:ds="http://schemas.openxmlformats.org/officeDocument/2006/customXml" ds:itemID="{AEFCA56E-9BEB-4DC9-BF87-6F2930BBF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7A4B193-E0E6-4866-8626-5DA63DED9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27711</Words>
  <Characters>157955</Characters>
  <Application>Microsoft Office Word</Application>
  <DocSecurity>0</DocSecurity>
  <Lines>1316</Lines>
  <Paragraphs>370</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185296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2019-09-16T11:17:00Z</dcterms:created>
  <dcterms:modified xsi:type="dcterms:W3CDTF">2021-05-25T06:15:00Z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