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AB5EB9" w:rsidRPr="006427C8" w:rsidRDefault="00C47A82" w:rsidP="007501CE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501CE">
        <w:rPr>
          <w:rFonts w:ascii="Times New Roman" w:hAnsi="Times New Roman" w:cs="Times New Roman"/>
          <w:sz w:val="24"/>
          <w:szCs w:val="24"/>
        </w:rPr>
        <w:t>И. о. технического директора</w:t>
      </w:r>
      <w:r w:rsidR="009609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7C8" w:rsidRPr="006427C8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304531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____</w:t>
      </w:r>
      <w:r w:rsidR="006427C8">
        <w:rPr>
          <w:rFonts w:ascii="Times New Roman" w:hAnsi="Times New Roman" w:cs="Times New Roman"/>
          <w:sz w:val="24"/>
          <w:szCs w:val="24"/>
        </w:rPr>
        <w:t xml:space="preserve">__________     </w:t>
      </w:r>
      <w:r w:rsidR="009609D8">
        <w:rPr>
          <w:rFonts w:ascii="Times New Roman" w:hAnsi="Times New Roman" w:cs="Times New Roman"/>
          <w:sz w:val="24"/>
          <w:szCs w:val="24"/>
        </w:rPr>
        <w:t>А.А. Ионов</w:t>
      </w:r>
    </w:p>
    <w:p w:rsidR="00866A97" w:rsidRDefault="00866A97" w:rsidP="00866A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7C8" w:rsidRPr="00EC2245" w:rsidRDefault="006427C8" w:rsidP="00642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20A40" w:rsidRDefault="00941A26" w:rsidP="003D62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строительно-монтажные</w:t>
      </w:r>
      <w:r w:rsidR="005D3CFB" w:rsidRPr="005D3CFB">
        <w:rPr>
          <w:rFonts w:ascii="Times New Roman" w:hAnsi="Times New Roman" w:cs="Times New Roman"/>
          <w:sz w:val="24"/>
          <w:szCs w:val="24"/>
        </w:rPr>
        <w:t xml:space="preserve"> с поставкой оборудования</w:t>
      </w:r>
      <w:r w:rsidR="003D6227">
        <w:rPr>
          <w:rFonts w:ascii="Times New Roman" w:hAnsi="Times New Roman" w:cs="Times New Roman"/>
          <w:sz w:val="24"/>
          <w:szCs w:val="24"/>
        </w:rPr>
        <w:t xml:space="preserve"> и материалов по объекту: </w:t>
      </w:r>
      <w:r w:rsidRPr="00941A26">
        <w:rPr>
          <w:rFonts w:ascii="Times New Roman" w:hAnsi="Times New Roman" w:cs="Times New Roman"/>
          <w:sz w:val="24"/>
          <w:szCs w:val="24"/>
        </w:rPr>
        <w:t xml:space="preserve">«Строительство ПС 35 </w:t>
      </w:r>
      <w:proofErr w:type="spellStart"/>
      <w:r w:rsidRPr="00941A2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41A26">
        <w:rPr>
          <w:rFonts w:ascii="Times New Roman" w:hAnsi="Times New Roman" w:cs="Times New Roman"/>
          <w:sz w:val="24"/>
          <w:szCs w:val="24"/>
        </w:rPr>
        <w:t xml:space="preserve"> Светлячки с установкой трансформаторов 2х10 МВА (прирост </w:t>
      </w:r>
      <w:proofErr w:type="spellStart"/>
      <w:r w:rsidRPr="00941A26">
        <w:rPr>
          <w:rFonts w:ascii="Times New Roman" w:hAnsi="Times New Roman" w:cs="Times New Roman"/>
          <w:sz w:val="24"/>
          <w:szCs w:val="24"/>
        </w:rPr>
        <w:t>мощ-ти</w:t>
      </w:r>
      <w:proofErr w:type="spellEnd"/>
      <w:r w:rsidRPr="00941A26">
        <w:rPr>
          <w:rFonts w:ascii="Times New Roman" w:hAnsi="Times New Roman" w:cs="Times New Roman"/>
          <w:sz w:val="24"/>
          <w:szCs w:val="24"/>
        </w:rPr>
        <w:t xml:space="preserve"> 20 МВА) с ВЛ 35 </w:t>
      </w:r>
      <w:proofErr w:type="spellStart"/>
      <w:r w:rsidRPr="00941A2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41A26">
        <w:rPr>
          <w:rFonts w:ascii="Times New Roman" w:hAnsi="Times New Roman" w:cs="Times New Roman"/>
          <w:sz w:val="24"/>
          <w:szCs w:val="24"/>
        </w:rPr>
        <w:t xml:space="preserve"> от ПС 110 </w:t>
      </w:r>
      <w:proofErr w:type="spellStart"/>
      <w:r w:rsidRPr="00941A2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41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26">
        <w:rPr>
          <w:rFonts w:ascii="Times New Roman" w:hAnsi="Times New Roman" w:cs="Times New Roman"/>
          <w:sz w:val="24"/>
          <w:szCs w:val="24"/>
        </w:rPr>
        <w:t>Пивовариха</w:t>
      </w:r>
      <w:proofErr w:type="spellEnd"/>
      <w:r w:rsidRPr="00941A26">
        <w:rPr>
          <w:rFonts w:ascii="Times New Roman" w:hAnsi="Times New Roman" w:cs="Times New Roman"/>
          <w:sz w:val="24"/>
          <w:szCs w:val="24"/>
        </w:rPr>
        <w:t xml:space="preserve"> 4 км, ВЛ 10 </w:t>
      </w:r>
      <w:proofErr w:type="spellStart"/>
      <w:r w:rsidRPr="00941A2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41A26">
        <w:rPr>
          <w:rFonts w:ascii="Times New Roman" w:hAnsi="Times New Roman" w:cs="Times New Roman"/>
          <w:sz w:val="24"/>
          <w:szCs w:val="24"/>
        </w:rPr>
        <w:t xml:space="preserve"> 2,89 км»</w:t>
      </w:r>
    </w:p>
    <w:p w:rsidR="00296107" w:rsidRDefault="00296107" w:rsidP="003045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1A26">
        <w:rPr>
          <w:rFonts w:ascii="Times New Roman" w:hAnsi="Times New Roman" w:cs="Times New Roman"/>
          <w:sz w:val="24"/>
          <w:szCs w:val="24"/>
        </w:rPr>
        <w:t>Объекту</w:t>
      </w:r>
      <w:r w:rsidR="00320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722F77">
        <w:rPr>
          <w:rFonts w:ascii="Times New Roman" w:hAnsi="Times New Roman" w:cs="Times New Roman"/>
          <w:sz w:val="24"/>
          <w:szCs w:val="24"/>
        </w:rPr>
        <w:t>компл</w:t>
      </w:r>
      <w:r w:rsidR="005D3CFB">
        <w:rPr>
          <w:rFonts w:ascii="Times New Roman" w:hAnsi="Times New Roman" w:cs="Times New Roman"/>
          <w:sz w:val="24"/>
          <w:szCs w:val="24"/>
        </w:rPr>
        <w:t>екс строительно-монтажных</w:t>
      </w:r>
      <w:r w:rsidR="00320A40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15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6107" w:rsidRPr="0017452D" w:rsidRDefault="00296107" w:rsidP="00874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Основанием для выполнения работ</w:t>
      </w:r>
      <w:r w:rsidR="000D1CBA">
        <w:rPr>
          <w:rFonts w:ascii="Times New Roman" w:hAnsi="Times New Roman" w:cs="Times New Roman"/>
          <w:sz w:val="24"/>
          <w:szCs w:val="24"/>
        </w:rPr>
        <w:t xml:space="preserve">: </w:t>
      </w:r>
      <w:r w:rsidR="00941A26">
        <w:rPr>
          <w:rFonts w:ascii="Times New Roman" w:hAnsi="Times New Roman" w:cs="Times New Roman"/>
          <w:sz w:val="24"/>
          <w:szCs w:val="24"/>
        </w:rPr>
        <w:t>Д</w:t>
      </w:r>
      <w:r w:rsidR="0017452D">
        <w:rPr>
          <w:rFonts w:ascii="Times New Roman" w:hAnsi="Times New Roman" w:cs="Times New Roman"/>
          <w:sz w:val="24"/>
          <w:szCs w:val="24"/>
        </w:rPr>
        <w:t xml:space="preserve">оговор генподряда № </w:t>
      </w:r>
      <w:r w:rsidR="00941A26">
        <w:rPr>
          <w:rFonts w:ascii="Times New Roman" w:hAnsi="Times New Roman" w:cs="Times New Roman"/>
          <w:sz w:val="24"/>
          <w:szCs w:val="24"/>
        </w:rPr>
        <w:t>49</w:t>
      </w:r>
      <w:r w:rsidR="0017452D">
        <w:rPr>
          <w:rFonts w:ascii="Times New Roman" w:hAnsi="Times New Roman" w:cs="Times New Roman"/>
          <w:sz w:val="24"/>
          <w:szCs w:val="24"/>
        </w:rPr>
        <w:t>–</w:t>
      </w:r>
      <w:r w:rsidR="00941A26">
        <w:rPr>
          <w:rFonts w:ascii="Times New Roman" w:hAnsi="Times New Roman" w:cs="Times New Roman"/>
          <w:sz w:val="24"/>
          <w:szCs w:val="24"/>
        </w:rPr>
        <w:t>В</w:t>
      </w:r>
      <w:r w:rsidR="0017452D">
        <w:rPr>
          <w:rFonts w:ascii="Times New Roman" w:hAnsi="Times New Roman" w:cs="Times New Roman"/>
          <w:sz w:val="24"/>
          <w:szCs w:val="24"/>
        </w:rPr>
        <w:t>ЭС–20</w:t>
      </w:r>
      <w:r w:rsidR="00941A26">
        <w:rPr>
          <w:rFonts w:ascii="Times New Roman" w:hAnsi="Times New Roman" w:cs="Times New Roman"/>
          <w:sz w:val="24"/>
          <w:szCs w:val="24"/>
        </w:rPr>
        <w:t>21</w:t>
      </w:r>
      <w:r w:rsidR="0017452D">
        <w:rPr>
          <w:rFonts w:ascii="Times New Roman" w:hAnsi="Times New Roman" w:cs="Times New Roman"/>
          <w:sz w:val="24"/>
          <w:szCs w:val="24"/>
        </w:rPr>
        <w:t xml:space="preserve"> от </w:t>
      </w:r>
      <w:r w:rsidR="00941A26">
        <w:rPr>
          <w:rFonts w:ascii="Times New Roman" w:hAnsi="Times New Roman" w:cs="Times New Roman"/>
          <w:sz w:val="24"/>
          <w:szCs w:val="24"/>
        </w:rPr>
        <w:t>21</w:t>
      </w:r>
      <w:r w:rsidR="0017452D">
        <w:rPr>
          <w:rFonts w:ascii="Times New Roman" w:hAnsi="Times New Roman" w:cs="Times New Roman"/>
          <w:sz w:val="24"/>
          <w:szCs w:val="24"/>
        </w:rPr>
        <w:t>.0</w:t>
      </w:r>
      <w:r w:rsidR="00941A26">
        <w:rPr>
          <w:rFonts w:ascii="Times New Roman" w:hAnsi="Times New Roman" w:cs="Times New Roman"/>
          <w:sz w:val="24"/>
          <w:szCs w:val="24"/>
        </w:rPr>
        <w:t>5</w:t>
      </w:r>
      <w:r w:rsidR="0017452D">
        <w:rPr>
          <w:rFonts w:ascii="Times New Roman" w:hAnsi="Times New Roman" w:cs="Times New Roman"/>
          <w:sz w:val="24"/>
          <w:szCs w:val="24"/>
        </w:rPr>
        <w:t>.20</w:t>
      </w:r>
      <w:r w:rsidR="00941A26">
        <w:rPr>
          <w:rFonts w:ascii="Times New Roman" w:hAnsi="Times New Roman" w:cs="Times New Roman"/>
          <w:sz w:val="24"/>
          <w:szCs w:val="24"/>
        </w:rPr>
        <w:t>21</w:t>
      </w:r>
      <w:r w:rsidR="0017452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946D3" w:rsidRDefault="003946D3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  <w:r w:rsidR="00941A26" w:rsidRPr="004960B5">
        <w:rPr>
          <w:rFonts w:ascii="Times New Roman" w:hAnsi="Times New Roman" w:cs="Times New Roman"/>
          <w:sz w:val="24"/>
          <w:szCs w:val="24"/>
        </w:rPr>
        <w:t>Иркутская область, Иркутский район</w:t>
      </w:r>
      <w:r w:rsidR="00941A26">
        <w:rPr>
          <w:rFonts w:ascii="Times New Roman" w:hAnsi="Times New Roman" w:cs="Times New Roman"/>
          <w:sz w:val="24"/>
          <w:szCs w:val="24"/>
        </w:rPr>
        <w:t xml:space="preserve">, ближайшие населенные пункты д. </w:t>
      </w:r>
      <w:proofErr w:type="spellStart"/>
      <w:r w:rsidR="00941A26">
        <w:rPr>
          <w:rFonts w:ascii="Times New Roman" w:hAnsi="Times New Roman" w:cs="Times New Roman"/>
          <w:sz w:val="24"/>
          <w:szCs w:val="24"/>
        </w:rPr>
        <w:t>Худяково</w:t>
      </w:r>
      <w:proofErr w:type="spellEnd"/>
      <w:r w:rsidR="00941A26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="00941A26">
        <w:rPr>
          <w:rFonts w:ascii="Times New Roman" w:hAnsi="Times New Roman" w:cs="Times New Roman"/>
          <w:sz w:val="24"/>
          <w:szCs w:val="24"/>
        </w:rPr>
        <w:t>Пивовариха</w:t>
      </w:r>
      <w:proofErr w:type="spellEnd"/>
      <w:r w:rsidR="00941A26">
        <w:rPr>
          <w:rFonts w:ascii="Times New Roman" w:hAnsi="Times New Roman" w:cs="Times New Roman"/>
          <w:sz w:val="24"/>
          <w:szCs w:val="24"/>
        </w:rPr>
        <w:t xml:space="preserve"> (ориентировочно – 17 км </w:t>
      </w:r>
      <w:proofErr w:type="spellStart"/>
      <w:r w:rsidR="00941A26">
        <w:rPr>
          <w:rFonts w:ascii="Times New Roman" w:hAnsi="Times New Roman" w:cs="Times New Roman"/>
          <w:sz w:val="24"/>
          <w:szCs w:val="24"/>
        </w:rPr>
        <w:t>Голоустненского</w:t>
      </w:r>
      <w:proofErr w:type="spellEnd"/>
      <w:r w:rsidR="00941A26">
        <w:rPr>
          <w:rFonts w:ascii="Times New Roman" w:hAnsi="Times New Roman" w:cs="Times New Roman"/>
          <w:sz w:val="24"/>
          <w:szCs w:val="24"/>
        </w:rPr>
        <w:t xml:space="preserve"> тракта в сторону Большого Голоустного)</w:t>
      </w:r>
      <w:r w:rsidR="00873832">
        <w:rPr>
          <w:rFonts w:ascii="Times New Roman" w:hAnsi="Times New Roman" w:cs="Times New Roman"/>
          <w:sz w:val="24"/>
          <w:szCs w:val="24"/>
        </w:rPr>
        <w:t>.</w:t>
      </w:r>
    </w:p>
    <w:p w:rsidR="00873832" w:rsidRPr="00133B5C" w:rsidRDefault="003946D3" w:rsidP="00133B5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873832" w:rsidRDefault="00941A26" w:rsidP="008745A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пусковой комплекс: «Реконструкция объекта: ВЛ 35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Пивовариха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Худяково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Инв. № 6000916700»</w:t>
      </w:r>
      <w:r w:rsidR="00BB15B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B15B1">
        <w:rPr>
          <w:rFonts w:ascii="Times New Roman" w:hAnsi="Times New Roman" w:cs="Times New Roman"/>
          <w:sz w:val="24"/>
          <w:szCs w:val="24"/>
        </w:rPr>
        <w:t>ориентировочная протяженность 3,9 км, уточняется рабочей документацией</w:t>
      </w:r>
      <w:r w:rsidR="00BB15B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608BF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B608B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B608BF">
        <w:rPr>
          <w:rFonts w:ascii="Times New Roman" w:hAnsi="Times New Roman" w:cs="Times New Roman"/>
          <w:sz w:val="24"/>
          <w:szCs w:val="24"/>
        </w:rPr>
        <w:t>.:</w:t>
      </w:r>
    </w:p>
    <w:p w:rsidR="00B608BF" w:rsidRDefault="00B608BF" w:rsidP="00B608BF">
      <w:pPr>
        <w:pStyle w:val="a5"/>
        <w:numPr>
          <w:ilvl w:val="1"/>
          <w:numId w:val="4"/>
        </w:numPr>
        <w:tabs>
          <w:tab w:val="left" w:pos="851"/>
        </w:tabs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Прокладка кабеля силового с изоляцией из сшитого полиэтилена на напряжение 35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608BF" w:rsidRDefault="00B608BF" w:rsidP="00B608BF">
      <w:pPr>
        <w:pStyle w:val="a5"/>
        <w:numPr>
          <w:ilvl w:val="1"/>
          <w:numId w:val="4"/>
        </w:numPr>
        <w:tabs>
          <w:tab w:val="left" w:pos="851"/>
        </w:tabs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Прокладка и подвеска оптического кабеля (ВОЛС);</w:t>
      </w:r>
    </w:p>
    <w:p w:rsidR="00B608BF" w:rsidRPr="00D64DB5" w:rsidRDefault="00B608BF" w:rsidP="00B608BF">
      <w:pPr>
        <w:pStyle w:val="a5"/>
        <w:numPr>
          <w:ilvl w:val="1"/>
          <w:numId w:val="4"/>
        </w:numPr>
        <w:tabs>
          <w:tab w:val="left" w:pos="851"/>
        </w:tabs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Подвеска ОКГТ.</w:t>
      </w:r>
    </w:p>
    <w:p w:rsidR="00BB15B1" w:rsidRDefault="004A7BF1" w:rsidP="008745A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Третий </w:t>
      </w:r>
      <w:r w:rsidR="00BB15B1">
        <w:rPr>
          <w:rFonts w:ascii="Times New Roman" w:hAnsi="Times New Roman" w:cs="Times New Roman"/>
          <w:sz w:val="24"/>
          <w:szCs w:val="24"/>
        </w:rPr>
        <w:t xml:space="preserve">пусковой комплекс: </w:t>
      </w:r>
      <w:r>
        <w:rPr>
          <w:rFonts w:ascii="Times New Roman" w:hAnsi="Times New Roman" w:cs="Times New Roman"/>
          <w:sz w:val="24"/>
          <w:szCs w:val="24"/>
        </w:rPr>
        <w:t xml:space="preserve">«Строительство ВЛ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Светлячки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Серебрянный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ключ» (ориентировочная протяженность 1,24 км, уточняется рабочей документацией);</w:t>
      </w:r>
    </w:p>
    <w:p w:rsidR="004A7BF1" w:rsidRDefault="004A7BF1" w:rsidP="008745A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Четвертый пусковой комплекс: «Строительство ВЛ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Светлячки – Ручеек» (</w:t>
      </w:r>
      <w:r>
        <w:rPr>
          <w:rFonts w:ascii="Times New Roman" w:hAnsi="Times New Roman" w:cs="Times New Roman"/>
          <w:sz w:val="24"/>
          <w:szCs w:val="24"/>
        </w:rPr>
        <w:t xml:space="preserve">ориентировочная протяженность </w:t>
      </w:r>
      <w:r w:rsidR="00B608B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="00B608B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4 км, уточняется рабочей документацией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B608BF">
        <w:rPr>
          <w:rFonts w:ascii="Times New Roman" w:hAnsi="Times New Roman" w:cs="Times New Roman"/>
          <w:sz w:val="24"/>
          <w:szCs w:val="24"/>
        </w:rPr>
        <w:t>;</w:t>
      </w:r>
    </w:p>
    <w:p w:rsidR="00B608BF" w:rsidRDefault="00B608BF" w:rsidP="008745A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Пятый</w:t>
      </w:r>
      <w:r>
        <w:rPr>
          <w:rFonts w:ascii="Times New Roman" w:hAnsi="Times New Roman" w:cs="Times New Roman"/>
          <w:sz w:val="24"/>
          <w:szCs w:val="24"/>
        </w:rPr>
        <w:t xml:space="preserve"> пусковой комплекс: «Строительство ВЛ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Светлячки – </w:t>
      </w:r>
      <w:r>
        <w:rPr>
          <w:rFonts w:ascii="Times New Roman" w:hAnsi="Times New Roman" w:cs="Times New Roman"/>
          <w:sz w:val="24"/>
          <w:szCs w:val="24"/>
        </w:rPr>
        <w:t>Ясное</w:t>
      </w:r>
      <w:r>
        <w:rPr>
          <w:rFonts w:ascii="Times New Roman" w:hAnsi="Times New Roman" w:cs="Times New Roman"/>
          <w:sz w:val="24"/>
          <w:szCs w:val="24"/>
        </w:rPr>
        <w:t>» (ориентировочная протяженность 0,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км, уточняется рабочей документацией);</w:t>
      </w:r>
    </w:p>
    <w:p w:rsidR="00B608BF" w:rsidRDefault="00B608BF" w:rsidP="008745A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Шестой</w:t>
      </w:r>
      <w:r>
        <w:rPr>
          <w:rFonts w:ascii="Times New Roman" w:hAnsi="Times New Roman" w:cs="Times New Roman"/>
          <w:sz w:val="24"/>
          <w:szCs w:val="24"/>
        </w:rPr>
        <w:t xml:space="preserve"> пусковой комплекс: «Строительство ВЛ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Светлячки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Худяково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(ориентировочная протяженность 0,</w:t>
      </w:r>
      <w:r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км, уточняется рабочей документацией);</w:t>
      </w:r>
    </w:p>
    <w:p w:rsidR="00677749" w:rsidRDefault="00645572" w:rsidP="008745A1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Полная ин</w:t>
      </w:r>
      <w:r w:rsidR="003E6DE4">
        <w:rPr>
          <w:rFonts w:ascii="Times New Roman" w:hAnsi="Times New Roman" w:cs="Times New Roman"/>
          <w:sz w:val="24"/>
          <w:szCs w:val="24"/>
        </w:rPr>
        <w:t>формация представлена в «Рабочей документации»</w:t>
      </w:r>
      <w:r>
        <w:rPr>
          <w:rFonts w:ascii="Times New Roman" w:hAnsi="Times New Roman" w:cs="Times New Roman"/>
          <w:sz w:val="24"/>
          <w:szCs w:val="24"/>
        </w:rPr>
        <w:t xml:space="preserve"> (см. приложение к конкурсной д</w:t>
      </w:r>
      <w:r w:rsidR="008745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кументации).</w:t>
      </w:r>
    </w:p>
    <w:p w:rsidR="00407459" w:rsidRDefault="00407459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  <w:r w:rsidR="00375B5C">
        <w:rPr>
          <w:rFonts w:ascii="Times New Roman" w:hAnsi="Times New Roman" w:cs="Times New Roman"/>
          <w:b/>
          <w:sz w:val="24"/>
          <w:szCs w:val="24"/>
        </w:rPr>
        <w:t>:</w:t>
      </w:r>
    </w:p>
    <w:p w:rsidR="00375B5C" w:rsidRDefault="00375B5C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поставки оборудования и материалов Генерального подрядчика:</w:t>
      </w:r>
    </w:p>
    <w:tbl>
      <w:tblPr>
        <w:tblW w:w="10189" w:type="dxa"/>
        <w:tblInd w:w="-5" w:type="dxa"/>
        <w:tblLook w:val="04A0" w:firstRow="1" w:lastRow="0" w:firstColumn="1" w:lastColumn="0" w:noHBand="0" w:noVBand="1"/>
      </w:tblPr>
      <w:tblGrid>
        <w:gridCol w:w="641"/>
        <w:gridCol w:w="7408"/>
        <w:gridCol w:w="1007"/>
        <w:gridCol w:w="1004"/>
        <w:gridCol w:w="129"/>
      </w:tblGrid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420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="004209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37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7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="00375B5C" w:rsidRPr="0037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375B5C" w:rsidRPr="0037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375B5C" w:rsidRPr="0037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ол-во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Материалы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Генерального подрядчика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Опора анкерно-угловая металлическая У35-2т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Опора анкерно-угловая металлическая У35-2тм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Опора анкерно-угловая металлическая У35+2т+5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Опора анкерно-угловая металлическая У35-4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Стойка СК22.2-1.1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Сваи С35-1-10-0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 Ф5-У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 Ф2-А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 Ф5-2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Ригель АР4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Ригель АР3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Ригель РЦ3.0-6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Плита </w:t>
            </w:r>
            <w:proofErr w:type="spellStart"/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пригрузочная</w:t>
            </w:r>
            <w:proofErr w:type="spellEnd"/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ОКГТ-ц-1-16(G.652)-13,6/50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4,115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Изолятор подвесной стеклянный ПС-70Е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Кабель ОПН-ДПТ-06-016А08-50,0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10,535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Провод неизолированный для воздушных линий электропередачи АС 120/19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Изолятор подвесной стеклянный ПСД-70Е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Устройство защиты птиц от поражения эл.</w:t>
            </w:r>
            <w:r w:rsidR="00B35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током ЗПК-1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Стойка опоры СВ 110-2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Стойка опоры СВ 105-5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Стойка опоры СВ 164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СИП 3 1х120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8,430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Комбинированный фильтрующий патрон ФПК 1920х1800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4209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20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Кабель ОПН-ДПМ-04-016А08-10,5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sz w:val="24"/>
                <w:szCs w:val="24"/>
              </w:rPr>
              <w:t>0,085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Оборудование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Генерального подрядчика</w:t>
            </w:r>
          </w:p>
        </w:tc>
      </w:tr>
      <w:tr w:rsidR="00375B5C" w:rsidRPr="00375B5C" w:rsidTr="00420994">
        <w:trPr>
          <w:gridAfter w:val="1"/>
          <w:wAfter w:w="129" w:type="dxa"/>
          <w:trHeight w:val="1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Разрядник РДИМ-10-1,5-IV-УХЛ1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420994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20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B5C" w:rsidRPr="00375B5C" w:rsidRDefault="00375B5C" w:rsidP="00375B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375B5C" w:rsidRPr="00375B5C" w:rsidTr="00420994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10189" w:type="dxa"/>
            <w:gridSpan w:val="5"/>
          </w:tcPr>
          <w:p w:rsidR="00420994" w:rsidRDefault="00420994" w:rsidP="002206BF">
            <w:pPr>
              <w:tabs>
                <w:tab w:val="left" w:pos="24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B5C" w:rsidRPr="00375B5C" w:rsidRDefault="00420994" w:rsidP="008507A2">
            <w:pPr>
              <w:tabs>
                <w:tab w:val="left" w:pos="2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994">
              <w:rPr>
                <w:rFonts w:ascii="Times New Roman" w:hAnsi="Times New Roman" w:cs="Times New Roman"/>
                <w:sz w:val="24"/>
                <w:szCs w:val="24"/>
              </w:rPr>
              <w:t>Все остальные материалы и оборудование приобретаются Подрядчиком, согласно спецификаций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смет рабочей документации,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</w:tr>
      <w:tr w:rsidR="002206BF" w:rsidRPr="00375B5C" w:rsidTr="00420994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10189" w:type="dxa"/>
            <w:gridSpan w:val="5"/>
          </w:tcPr>
          <w:tbl>
            <w:tblPr>
              <w:tblW w:w="9963" w:type="dxa"/>
              <w:tblLook w:val="04A0" w:firstRow="1" w:lastRow="0" w:firstColumn="1" w:lastColumn="0" w:noHBand="0" w:noVBand="1"/>
            </w:tblPr>
            <w:tblGrid>
              <w:gridCol w:w="619"/>
              <w:gridCol w:w="7246"/>
              <w:gridCol w:w="1018"/>
              <w:gridCol w:w="1080"/>
            </w:tblGrid>
            <w:tr w:rsidR="002206BF" w:rsidRPr="002206BF" w:rsidTr="00235DE9">
              <w:trPr>
                <w:trHeight w:val="20"/>
              </w:trPr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6BF" w:rsidRPr="002206BF" w:rsidRDefault="002206BF" w:rsidP="004209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206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 п</w:t>
                  </w:r>
                  <w:r w:rsidR="0042099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r w:rsidRPr="002206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7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6BF" w:rsidRPr="002206BF" w:rsidRDefault="002206BF" w:rsidP="002206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206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6BF" w:rsidRPr="002206BF" w:rsidRDefault="00420994" w:rsidP="002206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  <w:r w:rsidR="002206BF" w:rsidRPr="002206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д.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2206BF" w:rsidRPr="002206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изм.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6BF" w:rsidRPr="002206BF" w:rsidRDefault="00420994" w:rsidP="002206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</w:t>
                  </w:r>
                  <w:r w:rsidR="002206BF" w:rsidRPr="002206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ол-во</w:t>
                  </w:r>
                </w:p>
              </w:tc>
            </w:tr>
            <w:tr w:rsidR="002206BF" w:rsidRPr="002206BF" w:rsidTr="00235DE9">
              <w:trPr>
                <w:trHeight w:val="20"/>
              </w:trPr>
              <w:tc>
                <w:tcPr>
                  <w:tcW w:w="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6BF" w:rsidRPr="002206BF" w:rsidRDefault="002206BF" w:rsidP="002206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6BF" w:rsidRPr="002206BF" w:rsidRDefault="002206BF" w:rsidP="002206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6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Ограничитель перенапряжений ОПН-35/40.5/10/650 2 УХЛ1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6BF" w:rsidRPr="002206BF" w:rsidRDefault="00420994" w:rsidP="002206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</w:t>
                  </w:r>
                  <w:r w:rsidR="002206BF" w:rsidRPr="002206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6BF" w:rsidRPr="002206BF" w:rsidRDefault="002206BF" w:rsidP="002206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6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2206BF" w:rsidRPr="002206BF" w:rsidTr="00235DE9">
              <w:tblPrEx>
                <w:tblLook w:val="01E0" w:firstRow="1" w:lastRow="1" w:firstColumn="1" w:lastColumn="1" w:noHBand="0" w:noVBand="0"/>
              </w:tblPrEx>
              <w:trPr>
                <w:trHeight w:val="400"/>
              </w:trPr>
              <w:tc>
                <w:tcPr>
                  <w:tcW w:w="9963" w:type="dxa"/>
                  <w:gridSpan w:val="4"/>
                </w:tcPr>
                <w:p w:rsidR="00420994" w:rsidRDefault="00420994" w:rsidP="00420994">
                  <w:pPr>
                    <w:tabs>
                      <w:tab w:val="left" w:pos="24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206BF" w:rsidRPr="00420994" w:rsidRDefault="002206BF" w:rsidP="00420994">
                  <w:pPr>
                    <w:tabs>
                      <w:tab w:val="left" w:pos="24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09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 остальные материалы и оборудование приобретаются Подрядчиком, согласно спецификаций</w:t>
                  </w:r>
                  <w:r w:rsidR="00420994" w:rsidRPr="004209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смет рабочей документации.</w:t>
                  </w:r>
                  <w:bookmarkStart w:id="0" w:name="_GoBack"/>
                  <w:bookmarkEnd w:id="0"/>
                </w:p>
              </w:tc>
            </w:tr>
          </w:tbl>
          <w:p w:rsidR="002206BF" w:rsidRPr="00375B5C" w:rsidRDefault="002206BF" w:rsidP="002206BF">
            <w:pPr>
              <w:tabs>
                <w:tab w:val="left" w:pos="24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0994" w:rsidRDefault="00420994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59" w:rsidRPr="00407459" w:rsidRDefault="00407459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59">
        <w:rPr>
          <w:rFonts w:ascii="Times New Roman" w:hAnsi="Times New Roman" w:cs="Times New Roman"/>
          <w:b/>
          <w:sz w:val="24"/>
          <w:szCs w:val="24"/>
        </w:rPr>
        <w:t>Сро</w:t>
      </w:r>
      <w:r w:rsidR="008745A1">
        <w:rPr>
          <w:rFonts w:ascii="Times New Roman" w:hAnsi="Times New Roman" w:cs="Times New Roman"/>
          <w:b/>
          <w:sz w:val="24"/>
          <w:szCs w:val="24"/>
        </w:rPr>
        <w:t>к</w:t>
      </w:r>
      <w:r w:rsidR="00403418">
        <w:rPr>
          <w:rFonts w:ascii="Times New Roman" w:hAnsi="Times New Roman" w:cs="Times New Roman"/>
          <w:b/>
          <w:sz w:val="24"/>
          <w:szCs w:val="24"/>
        </w:rPr>
        <w:t>и</w:t>
      </w:r>
      <w:r w:rsidRPr="00407459">
        <w:rPr>
          <w:rFonts w:ascii="Times New Roman" w:hAnsi="Times New Roman" w:cs="Times New Roman"/>
          <w:b/>
          <w:sz w:val="24"/>
          <w:szCs w:val="24"/>
        </w:rPr>
        <w:t xml:space="preserve">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Default="00133B5C" w:rsidP="003045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="003B23E3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3B23E3">
        <w:rPr>
          <w:rFonts w:ascii="Times New Roman" w:hAnsi="Times New Roman" w:cs="Times New Roman"/>
          <w:sz w:val="24"/>
          <w:szCs w:val="24"/>
        </w:rPr>
        <w:t xml:space="preserve"> должны быть закончены 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420994">
        <w:rPr>
          <w:rFonts w:ascii="Times New Roman" w:hAnsi="Times New Roman" w:cs="Times New Roman"/>
          <w:sz w:val="24"/>
          <w:szCs w:val="24"/>
        </w:rPr>
        <w:t>30</w:t>
      </w:r>
      <w:r w:rsidR="004E4DD1">
        <w:rPr>
          <w:rFonts w:ascii="Times New Roman" w:hAnsi="Times New Roman" w:cs="Times New Roman"/>
          <w:sz w:val="24"/>
          <w:szCs w:val="24"/>
        </w:rPr>
        <w:t>.1</w:t>
      </w:r>
      <w:r w:rsidR="00420994">
        <w:rPr>
          <w:rFonts w:ascii="Times New Roman" w:hAnsi="Times New Roman" w:cs="Times New Roman"/>
          <w:sz w:val="24"/>
          <w:szCs w:val="24"/>
        </w:rPr>
        <w:t>0</w:t>
      </w:r>
      <w:r w:rsidR="00866A97">
        <w:rPr>
          <w:rFonts w:ascii="Times New Roman" w:hAnsi="Times New Roman" w:cs="Times New Roman"/>
          <w:sz w:val="24"/>
          <w:szCs w:val="24"/>
        </w:rPr>
        <w:t>.</w:t>
      </w:r>
      <w:r w:rsidR="00320A40">
        <w:rPr>
          <w:rFonts w:ascii="Times New Roman" w:hAnsi="Times New Roman" w:cs="Times New Roman"/>
          <w:sz w:val="24"/>
          <w:szCs w:val="24"/>
        </w:rPr>
        <w:t>202</w:t>
      </w:r>
      <w:r w:rsidR="00420994">
        <w:rPr>
          <w:rFonts w:ascii="Times New Roman" w:hAnsi="Times New Roman" w:cs="Times New Roman"/>
          <w:sz w:val="24"/>
          <w:szCs w:val="24"/>
        </w:rPr>
        <w:t>1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 г.</w:t>
      </w:r>
      <w:r w:rsidR="00420994">
        <w:rPr>
          <w:rFonts w:ascii="Times New Roman" w:hAnsi="Times New Roman" w:cs="Times New Roman"/>
          <w:sz w:val="24"/>
          <w:szCs w:val="24"/>
        </w:rPr>
        <w:t>,</w:t>
      </w:r>
      <w:r w:rsidR="00407459">
        <w:rPr>
          <w:rFonts w:ascii="Times New Roman" w:hAnsi="Times New Roman" w:cs="Times New Roman"/>
          <w:sz w:val="24"/>
          <w:szCs w:val="24"/>
        </w:rPr>
        <w:t xml:space="preserve"> </w:t>
      </w:r>
      <w:r w:rsidR="004E4DD1">
        <w:rPr>
          <w:rFonts w:ascii="Times New Roman" w:hAnsi="Times New Roman" w:cs="Times New Roman"/>
          <w:sz w:val="24"/>
          <w:szCs w:val="24"/>
        </w:rPr>
        <w:t>сроки по отдельным этапам работ уточняются график</w:t>
      </w:r>
      <w:r w:rsidR="00403418">
        <w:rPr>
          <w:rFonts w:ascii="Times New Roman" w:hAnsi="Times New Roman" w:cs="Times New Roman"/>
          <w:sz w:val="24"/>
          <w:szCs w:val="24"/>
        </w:rPr>
        <w:t>ом</w:t>
      </w:r>
      <w:r w:rsidR="004E4DD1">
        <w:rPr>
          <w:rFonts w:ascii="Times New Roman" w:hAnsi="Times New Roman" w:cs="Times New Roman"/>
          <w:sz w:val="24"/>
          <w:szCs w:val="24"/>
        </w:rPr>
        <w:t xml:space="preserve"> производства работ</w:t>
      </w:r>
      <w:r w:rsidR="00111445">
        <w:rPr>
          <w:rFonts w:ascii="Times New Roman" w:hAnsi="Times New Roman" w:cs="Times New Roman"/>
          <w:sz w:val="24"/>
          <w:szCs w:val="24"/>
        </w:rPr>
        <w:t xml:space="preserve"> с учетом сроков пос</w:t>
      </w:r>
      <w:r w:rsidR="00304531">
        <w:rPr>
          <w:rFonts w:ascii="Times New Roman" w:hAnsi="Times New Roman" w:cs="Times New Roman"/>
          <w:sz w:val="24"/>
          <w:szCs w:val="24"/>
        </w:rPr>
        <w:t>тавки материалов и оборудования.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746802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C1319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630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A2FF0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</w:t>
      </w:r>
      <w:r w:rsidR="00DB1922">
        <w:rPr>
          <w:rFonts w:ascii="Times New Roman" w:hAnsi="Times New Roman" w:cs="Times New Roman"/>
          <w:sz w:val="24"/>
          <w:szCs w:val="24"/>
        </w:rPr>
        <w:t>А</w:t>
      </w:r>
      <w:r w:rsidR="00AA2FF0">
        <w:rPr>
          <w:rFonts w:ascii="Times New Roman" w:hAnsi="Times New Roman" w:cs="Times New Roman"/>
          <w:sz w:val="24"/>
          <w:szCs w:val="24"/>
        </w:rPr>
        <w:t>.</w:t>
      </w:r>
      <w:r w:rsidR="00DB1922">
        <w:rPr>
          <w:rFonts w:ascii="Times New Roman" w:hAnsi="Times New Roman" w:cs="Times New Roman"/>
          <w:sz w:val="24"/>
          <w:szCs w:val="24"/>
        </w:rPr>
        <w:t>А</w:t>
      </w:r>
      <w:r w:rsidR="00AA2FF0">
        <w:rPr>
          <w:rFonts w:ascii="Times New Roman" w:hAnsi="Times New Roman" w:cs="Times New Roman"/>
          <w:sz w:val="24"/>
          <w:szCs w:val="24"/>
        </w:rPr>
        <w:t xml:space="preserve">. </w:t>
      </w:r>
      <w:r w:rsidR="00DB1922">
        <w:rPr>
          <w:rFonts w:ascii="Times New Roman" w:hAnsi="Times New Roman" w:cs="Times New Roman"/>
          <w:sz w:val="24"/>
          <w:szCs w:val="24"/>
        </w:rPr>
        <w:t>Головин</w:t>
      </w:r>
    </w:p>
    <w:sectPr w:rsidR="00C13197" w:rsidRPr="00746802" w:rsidSect="008066E4">
      <w:pgSz w:w="11906" w:h="16838"/>
      <w:pgMar w:top="709" w:right="424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10C6A"/>
    <w:multiLevelType w:val="multilevel"/>
    <w:tmpl w:val="7DD27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42CC0"/>
    <w:multiLevelType w:val="hybridMultilevel"/>
    <w:tmpl w:val="B850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D1CBA"/>
    <w:rsid w:val="00111445"/>
    <w:rsid w:val="00133B5C"/>
    <w:rsid w:val="001512DB"/>
    <w:rsid w:val="0017452D"/>
    <w:rsid w:val="001873C9"/>
    <w:rsid w:val="00197DF2"/>
    <w:rsid w:val="002206BF"/>
    <w:rsid w:val="00225666"/>
    <w:rsid w:val="002434C6"/>
    <w:rsid w:val="00246638"/>
    <w:rsid w:val="002947C3"/>
    <w:rsid w:val="00295889"/>
    <w:rsid w:val="00296107"/>
    <w:rsid w:val="002D4F21"/>
    <w:rsid w:val="002F4B99"/>
    <w:rsid w:val="00304531"/>
    <w:rsid w:val="003148DB"/>
    <w:rsid w:val="00320A40"/>
    <w:rsid w:val="00375B5C"/>
    <w:rsid w:val="003946D3"/>
    <w:rsid w:val="003B23E3"/>
    <w:rsid w:val="003D6227"/>
    <w:rsid w:val="003E6DE4"/>
    <w:rsid w:val="00403418"/>
    <w:rsid w:val="00407459"/>
    <w:rsid w:val="00420994"/>
    <w:rsid w:val="004404C8"/>
    <w:rsid w:val="004621BC"/>
    <w:rsid w:val="004630A4"/>
    <w:rsid w:val="004A7BF1"/>
    <w:rsid w:val="004E4DD1"/>
    <w:rsid w:val="004F26CB"/>
    <w:rsid w:val="00516E40"/>
    <w:rsid w:val="00580D32"/>
    <w:rsid w:val="005D3CFB"/>
    <w:rsid w:val="00616AD4"/>
    <w:rsid w:val="00632BC0"/>
    <w:rsid w:val="006427C8"/>
    <w:rsid w:val="00645572"/>
    <w:rsid w:val="006604EA"/>
    <w:rsid w:val="006661E5"/>
    <w:rsid w:val="0067601D"/>
    <w:rsid w:val="00677749"/>
    <w:rsid w:val="006B3F18"/>
    <w:rsid w:val="00722F77"/>
    <w:rsid w:val="00726E63"/>
    <w:rsid w:val="00745FE6"/>
    <w:rsid w:val="00746802"/>
    <w:rsid w:val="007501CE"/>
    <w:rsid w:val="00794642"/>
    <w:rsid w:val="007E6CD0"/>
    <w:rsid w:val="007F40EE"/>
    <w:rsid w:val="008066E4"/>
    <w:rsid w:val="008507A2"/>
    <w:rsid w:val="00860366"/>
    <w:rsid w:val="00866A97"/>
    <w:rsid w:val="00873832"/>
    <w:rsid w:val="008745A1"/>
    <w:rsid w:val="008B07D9"/>
    <w:rsid w:val="00941A26"/>
    <w:rsid w:val="009609D8"/>
    <w:rsid w:val="00981EAC"/>
    <w:rsid w:val="00A05B03"/>
    <w:rsid w:val="00A4561E"/>
    <w:rsid w:val="00A56FE4"/>
    <w:rsid w:val="00A622B6"/>
    <w:rsid w:val="00A744A2"/>
    <w:rsid w:val="00A9776D"/>
    <w:rsid w:val="00AA2FF0"/>
    <w:rsid w:val="00AB5EB9"/>
    <w:rsid w:val="00B12963"/>
    <w:rsid w:val="00B35949"/>
    <w:rsid w:val="00B3660F"/>
    <w:rsid w:val="00B608BF"/>
    <w:rsid w:val="00B94005"/>
    <w:rsid w:val="00BA41B2"/>
    <w:rsid w:val="00BB15B1"/>
    <w:rsid w:val="00BB750D"/>
    <w:rsid w:val="00C13197"/>
    <w:rsid w:val="00C47A82"/>
    <w:rsid w:val="00C701FA"/>
    <w:rsid w:val="00C85D6F"/>
    <w:rsid w:val="00C95C96"/>
    <w:rsid w:val="00DB1922"/>
    <w:rsid w:val="00DD5BDB"/>
    <w:rsid w:val="00E06C71"/>
    <w:rsid w:val="00EC2245"/>
    <w:rsid w:val="00F230C7"/>
    <w:rsid w:val="00F60B01"/>
    <w:rsid w:val="00F6169E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92CD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22EB8-F7BA-4019-802A-C7FB8DAC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Селиванов Александр Владимирович</dc:creator>
  <cp:lastModifiedBy>Golovin Aleksandr</cp:lastModifiedBy>
  <cp:revision>14</cp:revision>
  <cp:lastPrinted>2020-09-29T04:50:00Z</cp:lastPrinted>
  <dcterms:created xsi:type="dcterms:W3CDTF">2020-03-26T01:25:00Z</dcterms:created>
  <dcterms:modified xsi:type="dcterms:W3CDTF">2021-05-25T01:58:00Z</dcterms:modified>
</cp:coreProperties>
</file>